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6021FF"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1453" w:history="1">
            <w:r w:rsidR="006021FF" w:rsidRPr="003E3567">
              <w:rPr>
                <w:rStyle w:val="Hipervnculo"/>
                <w:noProof/>
              </w:rPr>
              <w:t>1</w:t>
            </w:r>
            <w:r w:rsidR="006021FF">
              <w:rPr>
                <w:rFonts w:asciiTheme="minorHAnsi" w:eastAsiaTheme="minorEastAsia" w:hAnsiTheme="minorHAnsi"/>
                <w:noProof/>
                <w:sz w:val="22"/>
                <w:lang w:eastAsia="es-CO"/>
              </w:rPr>
              <w:tab/>
            </w:r>
            <w:r w:rsidR="006021FF" w:rsidRPr="003E3567">
              <w:rPr>
                <w:rStyle w:val="Hipervnculo"/>
                <w:noProof/>
              </w:rPr>
              <w:t>Introducción</w:t>
            </w:r>
            <w:r w:rsidR="006021FF">
              <w:rPr>
                <w:noProof/>
                <w:webHidden/>
              </w:rPr>
              <w:tab/>
            </w:r>
            <w:r w:rsidR="006021FF">
              <w:rPr>
                <w:noProof/>
                <w:webHidden/>
              </w:rPr>
              <w:fldChar w:fldCharType="begin"/>
            </w:r>
            <w:r w:rsidR="006021FF">
              <w:rPr>
                <w:noProof/>
                <w:webHidden/>
              </w:rPr>
              <w:instrText xml:space="preserve"> PAGEREF _Toc514401453 \h </w:instrText>
            </w:r>
            <w:r w:rsidR="006021FF">
              <w:rPr>
                <w:noProof/>
                <w:webHidden/>
              </w:rPr>
            </w:r>
            <w:r w:rsidR="006021FF">
              <w:rPr>
                <w:noProof/>
                <w:webHidden/>
              </w:rPr>
              <w:fldChar w:fldCharType="separate"/>
            </w:r>
            <w:r w:rsidR="006021FF">
              <w:rPr>
                <w:noProof/>
                <w:webHidden/>
              </w:rPr>
              <w:t>3</w:t>
            </w:r>
            <w:r w:rsidR="006021FF">
              <w:rPr>
                <w:noProof/>
                <w:webHidden/>
              </w:rPr>
              <w:fldChar w:fldCharType="end"/>
            </w:r>
          </w:hyperlink>
        </w:p>
        <w:p w:rsidR="006021FF" w:rsidRDefault="007C034A">
          <w:pPr>
            <w:pStyle w:val="TDC1"/>
            <w:tabs>
              <w:tab w:val="left" w:pos="660"/>
              <w:tab w:val="right" w:leader="dot" w:pos="8828"/>
            </w:tabs>
            <w:rPr>
              <w:rFonts w:asciiTheme="minorHAnsi" w:eastAsiaTheme="minorEastAsia" w:hAnsiTheme="minorHAnsi"/>
              <w:noProof/>
              <w:sz w:val="22"/>
              <w:lang w:eastAsia="es-CO"/>
            </w:rPr>
          </w:pPr>
          <w:hyperlink w:anchor="_Toc514401454" w:history="1">
            <w:r w:rsidR="006021FF" w:rsidRPr="003E3567">
              <w:rPr>
                <w:rStyle w:val="Hipervnculo"/>
                <w:noProof/>
              </w:rPr>
              <w:t>2</w:t>
            </w:r>
            <w:r w:rsidR="006021FF">
              <w:rPr>
                <w:rFonts w:asciiTheme="minorHAnsi" w:eastAsiaTheme="minorEastAsia" w:hAnsiTheme="minorHAnsi"/>
                <w:noProof/>
                <w:sz w:val="22"/>
                <w:lang w:eastAsia="es-CO"/>
              </w:rPr>
              <w:tab/>
            </w:r>
            <w:r w:rsidR="006021FF" w:rsidRPr="003E3567">
              <w:rPr>
                <w:rStyle w:val="Hipervnculo"/>
                <w:noProof/>
              </w:rPr>
              <w:t>Fundamentos de la electrocirugía</w:t>
            </w:r>
            <w:r w:rsidR="006021FF">
              <w:rPr>
                <w:noProof/>
                <w:webHidden/>
              </w:rPr>
              <w:tab/>
            </w:r>
            <w:r w:rsidR="006021FF">
              <w:rPr>
                <w:noProof/>
                <w:webHidden/>
              </w:rPr>
              <w:fldChar w:fldCharType="begin"/>
            </w:r>
            <w:r w:rsidR="006021FF">
              <w:rPr>
                <w:noProof/>
                <w:webHidden/>
              </w:rPr>
              <w:instrText xml:space="preserve"> PAGEREF _Toc514401454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55" w:history="1">
            <w:r w:rsidR="006021FF" w:rsidRPr="003E3567">
              <w:rPr>
                <w:rStyle w:val="Hipervnculo"/>
                <w:noProof/>
              </w:rPr>
              <w:t>2.1</w:t>
            </w:r>
            <w:r w:rsidR="006021FF">
              <w:rPr>
                <w:rFonts w:asciiTheme="minorHAnsi" w:eastAsiaTheme="minorEastAsia" w:hAnsiTheme="minorHAnsi"/>
                <w:noProof/>
                <w:sz w:val="22"/>
                <w:lang w:eastAsia="es-CO"/>
              </w:rPr>
              <w:tab/>
            </w:r>
            <w:r w:rsidR="006021FF" w:rsidRPr="003E3567">
              <w:rPr>
                <w:rStyle w:val="Hipervnculo"/>
                <w:noProof/>
              </w:rPr>
              <w:t>La Electrocirugía</w:t>
            </w:r>
            <w:r w:rsidR="006021FF">
              <w:rPr>
                <w:noProof/>
                <w:webHidden/>
              </w:rPr>
              <w:tab/>
            </w:r>
            <w:r w:rsidR="006021FF">
              <w:rPr>
                <w:noProof/>
                <w:webHidden/>
              </w:rPr>
              <w:fldChar w:fldCharType="begin"/>
            </w:r>
            <w:r w:rsidR="006021FF">
              <w:rPr>
                <w:noProof/>
                <w:webHidden/>
              </w:rPr>
              <w:instrText xml:space="preserve"> PAGEREF _Toc514401455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56" w:history="1">
            <w:r w:rsidR="006021FF" w:rsidRPr="003E3567">
              <w:rPr>
                <w:rStyle w:val="Hipervnculo"/>
                <w:noProof/>
              </w:rPr>
              <w:t>2.2</w:t>
            </w:r>
            <w:r w:rsidR="006021FF">
              <w:rPr>
                <w:rFonts w:asciiTheme="minorHAnsi" w:eastAsiaTheme="minorEastAsia" w:hAnsiTheme="minorHAnsi"/>
                <w:noProof/>
                <w:sz w:val="22"/>
                <w:lang w:eastAsia="es-CO"/>
              </w:rPr>
              <w:tab/>
            </w:r>
            <w:r w:rsidR="006021FF" w:rsidRPr="003E3567">
              <w:rPr>
                <w:rStyle w:val="Hipervnculo"/>
                <w:noProof/>
              </w:rPr>
              <w:t>Fundamentos Médicos de la Electrocirugía</w:t>
            </w:r>
            <w:r w:rsidR="006021FF">
              <w:rPr>
                <w:noProof/>
                <w:webHidden/>
              </w:rPr>
              <w:tab/>
            </w:r>
            <w:r w:rsidR="006021FF">
              <w:rPr>
                <w:noProof/>
                <w:webHidden/>
              </w:rPr>
              <w:fldChar w:fldCharType="begin"/>
            </w:r>
            <w:r w:rsidR="006021FF">
              <w:rPr>
                <w:noProof/>
                <w:webHidden/>
              </w:rPr>
              <w:instrText xml:space="preserve"> PAGEREF _Toc514401456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57" w:history="1">
            <w:r w:rsidR="006021FF" w:rsidRPr="003E3567">
              <w:rPr>
                <w:rStyle w:val="Hipervnculo"/>
                <w:noProof/>
              </w:rPr>
              <w:t>2.2.1</w:t>
            </w:r>
            <w:r w:rsidR="006021FF">
              <w:rPr>
                <w:rFonts w:asciiTheme="minorHAnsi" w:eastAsiaTheme="minorEastAsia" w:hAnsiTheme="minorHAnsi"/>
                <w:noProof/>
                <w:sz w:val="22"/>
                <w:lang w:eastAsia="es-CO"/>
              </w:rPr>
              <w:tab/>
            </w:r>
            <w:r w:rsidR="006021FF" w:rsidRPr="003E3567">
              <w:rPr>
                <w:rStyle w:val="Hipervnculo"/>
                <w:noProof/>
              </w:rPr>
              <w:t>Efectos de la Corriente Eléctrica sobre los Tejidos</w:t>
            </w:r>
            <w:r w:rsidR="006021FF">
              <w:rPr>
                <w:noProof/>
                <w:webHidden/>
              </w:rPr>
              <w:tab/>
            </w:r>
            <w:r w:rsidR="006021FF">
              <w:rPr>
                <w:noProof/>
                <w:webHidden/>
              </w:rPr>
              <w:fldChar w:fldCharType="begin"/>
            </w:r>
            <w:r w:rsidR="006021FF">
              <w:rPr>
                <w:noProof/>
                <w:webHidden/>
              </w:rPr>
              <w:instrText xml:space="preserve"> PAGEREF _Toc514401457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58" w:history="1">
            <w:r w:rsidR="006021FF" w:rsidRPr="003E3567">
              <w:rPr>
                <w:rStyle w:val="Hipervnculo"/>
                <w:noProof/>
              </w:rPr>
              <w:t>2.2.2</w:t>
            </w:r>
            <w:r w:rsidR="006021FF">
              <w:rPr>
                <w:rFonts w:asciiTheme="minorHAnsi" w:eastAsiaTheme="minorEastAsia" w:hAnsiTheme="minorHAnsi"/>
                <w:noProof/>
                <w:sz w:val="22"/>
                <w:lang w:eastAsia="es-CO"/>
              </w:rPr>
              <w:tab/>
            </w:r>
            <w:r w:rsidR="006021FF" w:rsidRPr="003E3567">
              <w:rPr>
                <w:rStyle w:val="Hipervnculo"/>
                <w:noProof/>
              </w:rPr>
              <w:t>Bioimpedancia</w:t>
            </w:r>
            <w:r w:rsidR="006021FF">
              <w:rPr>
                <w:noProof/>
                <w:webHidden/>
              </w:rPr>
              <w:tab/>
            </w:r>
            <w:r w:rsidR="006021FF">
              <w:rPr>
                <w:noProof/>
                <w:webHidden/>
              </w:rPr>
              <w:fldChar w:fldCharType="begin"/>
            </w:r>
            <w:r w:rsidR="006021FF">
              <w:rPr>
                <w:noProof/>
                <w:webHidden/>
              </w:rPr>
              <w:instrText xml:space="preserve"> PAGEREF _Toc514401458 \h </w:instrText>
            </w:r>
            <w:r w:rsidR="006021FF">
              <w:rPr>
                <w:noProof/>
                <w:webHidden/>
              </w:rPr>
            </w:r>
            <w:r w:rsidR="006021FF">
              <w:rPr>
                <w:noProof/>
                <w:webHidden/>
              </w:rPr>
              <w:fldChar w:fldCharType="separate"/>
            </w:r>
            <w:r w:rsidR="006021FF">
              <w:rPr>
                <w:noProof/>
                <w:webHidden/>
              </w:rPr>
              <w:t>6</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59" w:history="1">
            <w:r w:rsidR="006021FF" w:rsidRPr="003E3567">
              <w:rPr>
                <w:rStyle w:val="Hipervnculo"/>
                <w:noProof/>
              </w:rPr>
              <w:t>2.3</w:t>
            </w:r>
            <w:r w:rsidR="006021FF">
              <w:rPr>
                <w:rFonts w:asciiTheme="minorHAnsi" w:eastAsiaTheme="minorEastAsia" w:hAnsiTheme="minorHAnsi"/>
                <w:noProof/>
                <w:sz w:val="22"/>
                <w:lang w:eastAsia="es-CO"/>
              </w:rPr>
              <w:tab/>
            </w:r>
            <w:r w:rsidR="006021FF" w:rsidRPr="003E3567">
              <w:rPr>
                <w:rStyle w:val="Hipervnculo"/>
                <w:noProof/>
              </w:rPr>
              <w:t>El Electrobisturí</w:t>
            </w:r>
            <w:r w:rsidR="006021FF">
              <w:rPr>
                <w:noProof/>
                <w:webHidden/>
              </w:rPr>
              <w:tab/>
            </w:r>
            <w:r w:rsidR="006021FF">
              <w:rPr>
                <w:noProof/>
                <w:webHidden/>
              </w:rPr>
              <w:fldChar w:fldCharType="begin"/>
            </w:r>
            <w:r w:rsidR="006021FF">
              <w:rPr>
                <w:noProof/>
                <w:webHidden/>
              </w:rPr>
              <w:instrText xml:space="preserve"> PAGEREF _Toc514401459 \h </w:instrText>
            </w:r>
            <w:r w:rsidR="006021FF">
              <w:rPr>
                <w:noProof/>
                <w:webHidden/>
              </w:rPr>
            </w:r>
            <w:r w:rsidR="006021FF">
              <w:rPr>
                <w:noProof/>
                <w:webHidden/>
              </w:rPr>
              <w:fldChar w:fldCharType="separate"/>
            </w:r>
            <w:r w:rsidR="006021FF">
              <w:rPr>
                <w:noProof/>
                <w:webHidden/>
              </w:rPr>
              <w:t>8</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60" w:history="1">
            <w:r w:rsidR="006021FF" w:rsidRPr="003E3567">
              <w:rPr>
                <w:rStyle w:val="Hipervnculo"/>
                <w:noProof/>
              </w:rPr>
              <w:t>2.3.1</w:t>
            </w:r>
            <w:r w:rsidR="006021FF">
              <w:rPr>
                <w:rFonts w:asciiTheme="minorHAnsi" w:eastAsiaTheme="minorEastAsia" w:hAnsiTheme="minorHAnsi"/>
                <w:noProof/>
                <w:sz w:val="22"/>
                <w:lang w:eastAsia="es-CO"/>
              </w:rPr>
              <w:tab/>
            </w:r>
            <w:r w:rsidR="006021FF" w:rsidRPr="003E3567">
              <w:rPr>
                <w:rStyle w:val="Hipervnculo"/>
                <w:noProof/>
              </w:rPr>
              <w:t>Funcionamiento Básico de un Electrobisturí</w:t>
            </w:r>
            <w:r w:rsidR="006021FF">
              <w:rPr>
                <w:noProof/>
                <w:webHidden/>
              </w:rPr>
              <w:tab/>
            </w:r>
            <w:r w:rsidR="006021FF">
              <w:rPr>
                <w:noProof/>
                <w:webHidden/>
              </w:rPr>
              <w:fldChar w:fldCharType="begin"/>
            </w:r>
            <w:r w:rsidR="006021FF">
              <w:rPr>
                <w:noProof/>
                <w:webHidden/>
              </w:rPr>
              <w:instrText xml:space="preserve"> PAGEREF _Toc514401460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61" w:history="1">
            <w:r w:rsidR="006021FF" w:rsidRPr="003E3567">
              <w:rPr>
                <w:rStyle w:val="Hipervnculo"/>
                <w:noProof/>
              </w:rPr>
              <w:t>2.3.2</w:t>
            </w:r>
            <w:r w:rsidR="006021FF">
              <w:rPr>
                <w:rFonts w:asciiTheme="minorHAnsi" w:eastAsiaTheme="minorEastAsia" w:hAnsiTheme="minorHAnsi"/>
                <w:noProof/>
                <w:sz w:val="22"/>
                <w:lang w:eastAsia="es-CO"/>
              </w:rPr>
              <w:tab/>
            </w:r>
            <w:r w:rsidR="006021FF" w:rsidRPr="003E3567">
              <w:rPr>
                <w:rStyle w:val="Hipervnculo"/>
                <w:noProof/>
              </w:rPr>
              <w:t>Modos de Trabajo</w:t>
            </w:r>
            <w:r w:rsidR="006021FF">
              <w:rPr>
                <w:noProof/>
                <w:webHidden/>
              </w:rPr>
              <w:tab/>
            </w:r>
            <w:r w:rsidR="006021FF">
              <w:rPr>
                <w:noProof/>
                <w:webHidden/>
              </w:rPr>
              <w:fldChar w:fldCharType="begin"/>
            </w:r>
            <w:r w:rsidR="006021FF">
              <w:rPr>
                <w:noProof/>
                <w:webHidden/>
              </w:rPr>
              <w:instrText xml:space="preserve"> PAGEREF _Toc514401461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62" w:history="1">
            <w:r w:rsidR="006021FF" w:rsidRPr="003E3567">
              <w:rPr>
                <w:rStyle w:val="Hipervnculo"/>
                <w:noProof/>
              </w:rPr>
              <w:t>2.3.3</w:t>
            </w:r>
            <w:r w:rsidR="006021FF">
              <w:rPr>
                <w:rFonts w:asciiTheme="minorHAnsi" w:eastAsiaTheme="minorEastAsia" w:hAnsiTheme="minorHAnsi"/>
                <w:noProof/>
                <w:sz w:val="22"/>
                <w:lang w:eastAsia="es-CO"/>
              </w:rPr>
              <w:tab/>
            </w:r>
            <w:r w:rsidR="006021FF" w:rsidRPr="003E3567">
              <w:rPr>
                <w:rStyle w:val="Hipervnculo"/>
                <w:noProof/>
              </w:rPr>
              <w:t>Aplicaciones</w:t>
            </w:r>
            <w:r w:rsidR="006021FF">
              <w:rPr>
                <w:noProof/>
                <w:webHidden/>
              </w:rPr>
              <w:tab/>
            </w:r>
            <w:r w:rsidR="006021FF">
              <w:rPr>
                <w:noProof/>
                <w:webHidden/>
              </w:rPr>
              <w:fldChar w:fldCharType="begin"/>
            </w:r>
            <w:r w:rsidR="006021FF">
              <w:rPr>
                <w:noProof/>
                <w:webHidden/>
              </w:rPr>
              <w:instrText xml:space="preserve"> PAGEREF _Toc514401462 \h </w:instrText>
            </w:r>
            <w:r w:rsidR="006021FF">
              <w:rPr>
                <w:noProof/>
                <w:webHidden/>
              </w:rPr>
            </w:r>
            <w:r w:rsidR="006021FF">
              <w:rPr>
                <w:noProof/>
                <w:webHidden/>
              </w:rPr>
              <w:fldChar w:fldCharType="separate"/>
            </w:r>
            <w:r w:rsidR="006021FF">
              <w:rPr>
                <w:noProof/>
                <w:webHidden/>
              </w:rPr>
              <w:t>12</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63" w:history="1">
            <w:r w:rsidR="006021FF" w:rsidRPr="003E3567">
              <w:rPr>
                <w:rStyle w:val="Hipervnculo"/>
                <w:noProof/>
              </w:rPr>
              <w:t>2.4</w:t>
            </w:r>
            <w:r w:rsidR="006021FF">
              <w:rPr>
                <w:rFonts w:asciiTheme="minorHAnsi" w:eastAsiaTheme="minorEastAsia" w:hAnsiTheme="minorHAnsi"/>
                <w:noProof/>
                <w:sz w:val="22"/>
                <w:lang w:eastAsia="es-CO"/>
              </w:rPr>
              <w:tab/>
            </w:r>
            <w:r w:rsidR="006021FF" w:rsidRPr="003E3567">
              <w:rPr>
                <w:rStyle w:val="Hipervnculo"/>
                <w:noProof/>
              </w:rPr>
              <w:t>Seguridad Eléctrica de los Procedimientos Electroquirúrgicos</w:t>
            </w:r>
            <w:r w:rsidR="006021FF">
              <w:rPr>
                <w:noProof/>
                <w:webHidden/>
              </w:rPr>
              <w:tab/>
            </w:r>
            <w:r w:rsidR="006021FF">
              <w:rPr>
                <w:noProof/>
                <w:webHidden/>
              </w:rPr>
              <w:fldChar w:fldCharType="begin"/>
            </w:r>
            <w:r w:rsidR="006021FF">
              <w:rPr>
                <w:noProof/>
                <w:webHidden/>
              </w:rPr>
              <w:instrText xml:space="preserve"> PAGEREF _Toc514401463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64" w:history="1">
            <w:r w:rsidR="006021FF" w:rsidRPr="003E3567">
              <w:rPr>
                <w:rStyle w:val="Hipervnculo"/>
                <w:noProof/>
              </w:rPr>
              <w:t>2.4.1</w:t>
            </w:r>
            <w:r w:rsidR="006021FF">
              <w:rPr>
                <w:rFonts w:asciiTheme="minorHAnsi" w:eastAsiaTheme="minorEastAsia" w:hAnsiTheme="minorHAnsi"/>
                <w:noProof/>
                <w:sz w:val="22"/>
                <w:lang w:eastAsia="es-CO"/>
              </w:rPr>
              <w:tab/>
            </w:r>
            <w:r w:rsidR="006021FF" w:rsidRPr="003E3567">
              <w:rPr>
                <w:rStyle w:val="Hipervnculo"/>
                <w:noProof/>
              </w:rPr>
              <w:t>Clasificación de riesgo de los dispositivos médicos</w:t>
            </w:r>
            <w:r w:rsidR="006021FF">
              <w:rPr>
                <w:noProof/>
                <w:webHidden/>
              </w:rPr>
              <w:tab/>
            </w:r>
            <w:r w:rsidR="006021FF">
              <w:rPr>
                <w:noProof/>
                <w:webHidden/>
              </w:rPr>
              <w:fldChar w:fldCharType="begin"/>
            </w:r>
            <w:r w:rsidR="006021FF">
              <w:rPr>
                <w:noProof/>
                <w:webHidden/>
              </w:rPr>
              <w:instrText xml:space="preserve"> PAGEREF _Toc514401464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65" w:history="1">
            <w:r w:rsidR="006021FF" w:rsidRPr="003E3567">
              <w:rPr>
                <w:rStyle w:val="Hipervnculo"/>
                <w:noProof/>
              </w:rPr>
              <w:t>2.4.2</w:t>
            </w:r>
            <w:r w:rsidR="006021FF">
              <w:rPr>
                <w:rFonts w:asciiTheme="minorHAnsi" w:eastAsiaTheme="minorEastAsia" w:hAnsiTheme="minorHAnsi"/>
                <w:noProof/>
                <w:sz w:val="22"/>
                <w:lang w:eastAsia="es-CO"/>
              </w:rPr>
              <w:tab/>
            </w:r>
            <w:r w:rsidR="006021FF" w:rsidRPr="003E3567">
              <w:rPr>
                <w:rStyle w:val="Hipervnculo"/>
                <w:noProof/>
              </w:rPr>
              <w:t>Normatividad</w:t>
            </w:r>
            <w:r w:rsidR="006021FF">
              <w:rPr>
                <w:noProof/>
                <w:webHidden/>
              </w:rPr>
              <w:tab/>
            </w:r>
            <w:r w:rsidR="006021FF">
              <w:rPr>
                <w:noProof/>
                <w:webHidden/>
              </w:rPr>
              <w:fldChar w:fldCharType="begin"/>
            </w:r>
            <w:r w:rsidR="006021FF">
              <w:rPr>
                <w:noProof/>
                <w:webHidden/>
              </w:rPr>
              <w:instrText xml:space="preserve"> PAGEREF _Toc514401465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66" w:history="1">
            <w:r w:rsidR="006021FF" w:rsidRPr="003E3567">
              <w:rPr>
                <w:rStyle w:val="Hipervnculo"/>
                <w:noProof/>
                <w:specVanish/>
              </w:rPr>
              <w:t>2.4.3</w:t>
            </w:r>
            <w:r w:rsidR="006021FF">
              <w:rPr>
                <w:rFonts w:asciiTheme="minorHAnsi" w:eastAsiaTheme="minorEastAsia" w:hAnsiTheme="minorHAnsi"/>
                <w:noProof/>
                <w:sz w:val="22"/>
                <w:lang w:eastAsia="es-CO"/>
              </w:rPr>
              <w:tab/>
            </w:r>
            <w:r w:rsidR="006021FF" w:rsidRPr="003E3567">
              <w:rPr>
                <w:rStyle w:val="Hipervnculo"/>
                <w:noProof/>
              </w:rPr>
              <w:t>Recomendaciones de uso de equipos electroquirugicos.</w:t>
            </w:r>
            <w:r w:rsidR="006021FF">
              <w:rPr>
                <w:noProof/>
                <w:webHidden/>
              </w:rPr>
              <w:tab/>
            </w:r>
            <w:r w:rsidR="006021FF">
              <w:rPr>
                <w:noProof/>
                <w:webHidden/>
              </w:rPr>
              <w:fldChar w:fldCharType="begin"/>
            </w:r>
            <w:r w:rsidR="006021FF">
              <w:rPr>
                <w:noProof/>
                <w:webHidden/>
              </w:rPr>
              <w:instrText xml:space="preserve"> PAGEREF _Toc514401466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7C034A">
          <w:pPr>
            <w:pStyle w:val="TDC1"/>
            <w:tabs>
              <w:tab w:val="left" w:pos="660"/>
              <w:tab w:val="right" w:leader="dot" w:pos="8828"/>
            </w:tabs>
            <w:rPr>
              <w:rFonts w:asciiTheme="minorHAnsi" w:eastAsiaTheme="minorEastAsia" w:hAnsiTheme="minorHAnsi"/>
              <w:noProof/>
              <w:sz w:val="22"/>
              <w:lang w:eastAsia="es-CO"/>
            </w:rPr>
          </w:pPr>
          <w:hyperlink w:anchor="_Toc514401467" w:history="1">
            <w:r w:rsidR="006021FF" w:rsidRPr="003E3567">
              <w:rPr>
                <w:rStyle w:val="Hipervnculo"/>
                <w:noProof/>
              </w:rPr>
              <w:t>3</w:t>
            </w:r>
            <w:r w:rsidR="006021FF">
              <w:rPr>
                <w:rFonts w:asciiTheme="minorHAnsi" w:eastAsiaTheme="minorEastAsia" w:hAnsiTheme="minorHAnsi"/>
                <w:noProof/>
                <w:sz w:val="22"/>
                <w:lang w:eastAsia="es-CO"/>
              </w:rPr>
              <w:tab/>
            </w:r>
            <w:r w:rsidR="006021FF" w:rsidRPr="003E3567">
              <w:rPr>
                <w:rStyle w:val="Hipervnculo"/>
                <w:noProof/>
              </w:rPr>
              <w:t>Diseño de la unidad Electroquirúrgica</w:t>
            </w:r>
            <w:r w:rsidR="006021FF">
              <w:rPr>
                <w:noProof/>
                <w:webHidden/>
              </w:rPr>
              <w:tab/>
            </w:r>
            <w:r w:rsidR="006021FF">
              <w:rPr>
                <w:noProof/>
                <w:webHidden/>
              </w:rPr>
              <w:fldChar w:fldCharType="begin"/>
            </w:r>
            <w:r w:rsidR="006021FF">
              <w:rPr>
                <w:noProof/>
                <w:webHidden/>
              </w:rPr>
              <w:instrText xml:space="preserve"> PAGEREF _Toc514401467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68" w:history="1">
            <w:r w:rsidR="006021FF" w:rsidRPr="003E3567">
              <w:rPr>
                <w:rStyle w:val="Hipervnculo"/>
                <w:noProof/>
              </w:rPr>
              <w:t>3.1</w:t>
            </w:r>
            <w:r w:rsidR="006021FF">
              <w:rPr>
                <w:rFonts w:asciiTheme="minorHAnsi" w:eastAsiaTheme="minorEastAsia" w:hAnsiTheme="minorHAnsi"/>
                <w:noProof/>
                <w:sz w:val="22"/>
                <w:lang w:eastAsia="es-CO"/>
              </w:rPr>
              <w:tab/>
            </w:r>
            <w:r w:rsidR="006021FF" w:rsidRPr="003E3567">
              <w:rPr>
                <w:rStyle w:val="Hipervnculo"/>
                <w:noProof/>
              </w:rPr>
              <w:t>Criterio de Diseño</w:t>
            </w:r>
            <w:r w:rsidR="006021FF">
              <w:rPr>
                <w:noProof/>
                <w:webHidden/>
              </w:rPr>
              <w:tab/>
            </w:r>
            <w:r w:rsidR="006021FF">
              <w:rPr>
                <w:noProof/>
                <w:webHidden/>
              </w:rPr>
              <w:fldChar w:fldCharType="begin"/>
            </w:r>
            <w:r w:rsidR="006021FF">
              <w:rPr>
                <w:noProof/>
                <w:webHidden/>
              </w:rPr>
              <w:instrText xml:space="preserve"> PAGEREF _Toc514401468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69" w:history="1">
            <w:r w:rsidR="006021FF" w:rsidRPr="003E3567">
              <w:rPr>
                <w:rStyle w:val="Hipervnculo"/>
                <w:noProof/>
              </w:rPr>
              <w:t>3.2</w:t>
            </w:r>
            <w:r w:rsidR="006021FF">
              <w:rPr>
                <w:rFonts w:asciiTheme="minorHAnsi" w:eastAsiaTheme="minorEastAsia" w:hAnsiTheme="minorHAnsi"/>
                <w:noProof/>
                <w:sz w:val="22"/>
                <w:lang w:eastAsia="es-CO"/>
              </w:rPr>
              <w:tab/>
            </w:r>
            <w:r w:rsidR="006021FF" w:rsidRPr="003E3567">
              <w:rPr>
                <w:rStyle w:val="Hipervnculo"/>
                <w:noProof/>
              </w:rPr>
              <w:t>Diagrama de Bloques</w:t>
            </w:r>
            <w:r w:rsidR="006021FF">
              <w:rPr>
                <w:noProof/>
                <w:webHidden/>
              </w:rPr>
              <w:tab/>
            </w:r>
            <w:r w:rsidR="006021FF">
              <w:rPr>
                <w:noProof/>
                <w:webHidden/>
              </w:rPr>
              <w:fldChar w:fldCharType="begin"/>
            </w:r>
            <w:r w:rsidR="006021FF">
              <w:rPr>
                <w:noProof/>
                <w:webHidden/>
              </w:rPr>
              <w:instrText xml:space="preserve"> PAGEREF _Toc514401469 \h </w:instrText>
            </w:r>
            <w:r w:rsidR="006021FF">
              <w:rPr>
                <w:noProof/>
                <w:webHidden/>
              </w:rPr>
            </w:r>
            <w:r w:rsidR="006021FF">
              <w:rPr>
                <w:noProof/>
                <w:webHidden/>
              </w:rPr>
              <w:fldChar w:fldCharType="separate"/>
            </w:r>
            <w:r w:rsidR="006021FF">
              <w:rPr>
                <w:noProof/>
                <w:webHidden/>
              </w:rPr>
              <w:t>16</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70" w:history="1">
            <w:r w:rsidR="006021FF" w:rsidRPr="003E3567">
              <w:rPr>
                <w:rStyle w:val="Hipervnculo"/>
                <w:noProof/>
              </w:rPr>
              <w:t>3.3</w:t>
            </w:r>
            <w:r w:rsidR="006021FF">
              <w:rPr>
                <w:rFonts w:asciiTheme="minorHAnsi" w:eastAsiaTheme="minorEastAsia" w:hAnsiTheme="minorHAnsi"/>
                <w:noProof/>
                <w:sz w:val="22"/>
                <w:lang w:eastAsia="es-CO"/>
              </w:rPr>
              <w:tab/>
            </w:r>
            <w:r w:rsidR="006021FF" w:rsidRPr="003E3567">
              <w:rPr>
                <w:rStyle w:val="Hipervnculo"/>
                <w:noProof/>
              </w:rPr>
              <w:t>Diseño de Módulos Principales</w:t>
            </w:r>
            <w:r w:rsidR="006021FF">
              <w:rPr>
                <w:noProof/>
                <w:webHidden/>
              </w:rPr>
              <w:tab/>
            </w:r>
            <w:r w:rsidR="006021FF">
              <w:rPr>
                <w:noProof/>
                <w:webHidden/>
              </w:rPr>
              <w:fldChar w:fldCharType="begin"/>
            </w:r>
            <w:r w:rsidR="006021FF">
              <w:rPr>
                <w:noProof/>
                <w:webHidden/>
              </w:rPr>
              <w:instrText xml:space="preserve"> PAGEREF _Toc514401470 \h </w:instrText>
            </w:r>
            <w:r w:rsidR="006021FF">
              <w:rPr>
                <w:noProof/>
                <w:webHidden/>
              </w:rPr>
            </w:r>
            <w:r w:rsidR="006021FF">
              <w:rPr>
                <w:noProof/>
                <w:webHidden/>
              </w:rPr>
              <w:fldChar w:fldCharType="separate"/>
            </w:r>
            <w:r w:rsidR="006021FF">
              <w:rPr>
                <w:noProof/>
                <w:webHidden/>
              </w:rPr>
              <w:t>17</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71" w:history="1">
            <w:r w:rsidR="006021FF" w:rsidRPr="003E3567">
              <w:rPr>
                <w:rStyle w:val="Hipervnculo"/>
                <w:noProof/>
                <w:lang w:eastAsia="es-CO"/>
              </w:rPr>
              <w:t>3.3.1</w:t>
            </w:r>
            <w:r w:rsidR="006021FF">
              <w:rPr>
                <w:rFonts w:asciiTheme="minorHAnsi" w:eastAsiaTheme="minorEastAsia" w:hAnsiTheme="minorHAnsi"/>
                <w:noProof/>
                <w:sz w:val="22"/>
                <w:lang w:eastAsia="es-CO"/>
              </w:rPr>
              <w:tab/>
            </w:r>
            <w:r w:rsidR="006021FF" w:rsidRPr="003E3567">
              <w:rPr>
                <w:rStyle w:val="Hipervnculo"/>
                <w:noProof/>
              </w:rPr>
              <w:t>Control lógico principal</w:t>
            </w:r>
            <w:r w:rsidR="006021FF">
              <w:rPr>
                <w:noProof/>
                <w:webHidden/>
              </w:rPr>
              <w:tab/>
            </w:r>
            <w:r w:rsidR="006021FF">
              <w:rPr>
                <w:noProof/>
                <w:webHidden/>
              </w:rPr>
              <w:fldChar w:fldCharType="begin"/>
            </w:r>
            <w:r w:rsidR="006021FF">
              <w:rPr>
                <w:noProof/>
                <w:webHidden/>
              </w:rPr>
              <w:instrText xml:space="preserve"> PAGEREF _Toc514401471 \h </w:instrText>
            </w:r>
            <w:r w:rsidR="006021FF">
              <w:rPr>
                <w:noProof/>
                <w:webHidden/>
              </w:rPr>
            </w:r>
            <w:r w:rsidR="006021FF">
              <w:rPr>
                <w:noProof/>
                <w:webHidden/>
              </w:rPr>
              <w:fldChar w:fldCharType="separate"/>
            </w:r>
            <w:r w:rsidR="006021FF">
              <w:rPr>
                <w:noProof/>
                <w:webHidden/>
              </w:rPr>
              <w:t>22</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72" w:history="1">
            <w:r w:rsidR="006021FF" w:rsidRPr="003E3567">
              <w:rPr>
                <w:rStyle w:val="Hipervnculo"/>
                <w:noProof/>
              </w:rPr>
              <w:t>3.3.2</w:t>
            </w:r>
            <w:r w:rsidR="006021FF">
              <w:rPr>
                <w:rFonts w:asciiTheme="minorHAnsi" w:eastAsiaTheme="minorEastAsia" w:hAnsiTheme="minorHAnsi"/>
                <w:noProof/>
                <w:sz w:val="22"/>
                <w:lang w:eastAsia="es-CO"/>
              </w:rPr>
              <w:tab/>
            </w:r>
            <w:r w:rsidR="006021FF" w:rsidRPr="003E3567">
              <w:rPr>
                <w:rStyle w:val="Hipervnculo"/>
                <w:noProof/>
              </w:rPr>
              <w:t>Bioimpedanciometro.</w:t>
            </w:r>
            <w:r w:rsidR="006021FF">
              <w:rPr>
                <w:noProof/>
                <w:webHidden/>
              </w:rPr>
              <w:tab/>
            </w:r>
            <w:r w:rsidR="006021FF">
              <w:rPr>
                <w:noProof/>
                <w:webHidden/>
              </w:rPr>
              <w:fldChar w:fldCharType="begin"/>
            </w:r>
            <w:r w:rsidR="006021FF">
              <w:rPr>
                <w:noProof/>
                <w:webHidden/>
              </w:rPr>
              <w:instrText xml:space="preserve"> PAGEREF _Toc514401472 \h </w:instrText>
            </w:r>
            <w:r w:rsidR="006021FF">
              <w:rPr>
                <w:noProof/>
                <w:webHidden/>
              </w:rPr>
            </w:r>
            <w:r w:rsidR="006021FF">
              <w:rPr>
                <w:noProof/>
                <w:webHidden/>
              </w:rPr>
              <w:fldChar w:fldCharType="separate"/>
            </w:r>
            <w:r w:rsidR="006021FF">
              <w:rPr>
                <w:noProof/>
                <w:webHidden/>
              </w:rPr>
              <w:t>23</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73" w:history="1">
            <w:r w:rsidR="006021FF" w:rsidRPr="003E3567">
              <w:rPr>
                <w:rStyle w:val="Hipervnculo"/>
                <w:noProof/>
              </w:rPr>
              <w:t>3.3.3</w:t>
            </w:r>
            <w:r w:rsidR="006021FF">
              <w:rPr>
                <w:rFonts w:asciiTheme="minorHAnsi" w:eastAsiaTheme="minorEastAsia" w:hAnsiTheme="minorHAnsi"/>
                <w:noProof/>
                <w:sz w:val="22"/>
                <w:lang w:eastAsia="es-CO"/>
              </w:rPr>
              <w:tab/>
            </w:r>
            <w:r w:rsidR="006021FF" w:rsidRPr="003E3567">
              <w:rPr>
                <w:rStyle w:val="Hipervnculo"/>
                <w:noProof/>
              </w:rPr>
              <w:t>Gestor de Salidas (Administrador de puertos de salida)</w:t>
            </w:r>
            <w:r w:rsidR="006021FF">
              <w:rPr>
                <w:noProof/>
                <w:webHidden/>
              </w:rPr>
              <w:tab/>
            </w:r>
            <w:r w:rsidR="006021FF">
              <w:rPr>
                <w:noProof/>
                <w:webHidden/>
              </w:rPr>
              <w:fldChar w:fldCharType="begin"/>
            </w:r>
            <w:r w:rsidR="006021FF">
              <w:rPr>
                <w:noProof/>
                <w:webHidden/>
              </w:rPr>
              <w:instrText xml:space="preserve"> PAGEREF _Toc514401473 \h </w:instrText>
            </w:r>
            <w:r w:rsidR="006021FF">
              <w:rPr>
                <w:noProof/>
                <w:webHidden/>
              </w:rPr>
            </w:r>
            <w:r w:rsidR="006021FF">
              <w:rPr>
                <w:noProof/>
                <w:webHidden/>
              </w:rPr>
              <w:fldChar w:fldCharType="separate"/>
            </w:r>
            <w:r w:rsidR="006021FF">
              <w:rPr>
                <w:noProof/>
                <w:webHidden/>
              </w:rPr>
              <w:t>31</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74" w:history="1">
            <w:r w:rsidR="006021FF" w:rsidRPr="003E3567">
              <w:rPr>
                <w:rStyle w:val="Hipervnculo"/>
                <w:noProof/>
              </w:rPr>
              <w:t>3.3.4</w:t>
            </w:r>
            <w:r w:rsidR="006021FF">
              <w:rPr>
                <w:rFonts w:asciiTheme="minorHAnsi" w:eastAsiaTheme="minorEastAsia" w:hAnsiTheme="minorHAnsi"/>
                <w:noProof/>
                <w:sz w:val="22"/>
                <w:lang w:eastAsia="es-CO"/>
              </w:rPr>
              <w:tab/>
            </w:r>
            <w:r w:rsidR="006021FF" w:rsidRPr="003E3567">
              <w:rPr>
                <w:rStyle w:val="Hipervnculo"/>
                <w:noProof/>
              </w:rPr>
              <w:t>Amplificador de Potencia</w:t>
            </w:r>
            <w:r w:rsidR="006021FF">
              <w:rPr>
                <w:noProof/>
                <w:webHidden/>
              </w:rPr>
              <w:tab/>
            </w:r>
            <w:r w:rsidR="006021FF">
              <w:rPr>
                <w:noProof/>
                <w:webHidden/>
              </w:rPr>
              <w:fldChar w:fldCharType="begin"/>
            </w:r>
            <w:r w:rsidR="006021FF">
              <w:rPr>
                <w:noProof/>
                <w:webHidden/>
              </w:rPr>
              <w:instrText xml:space="preserve"> PAGEREF _Toc514401474 \h </w:instrText>
            </w:r>
            <w:r w:rsidR="006021FF">
              <w:rPr>
                <w:noProof/>
                <w:webHidden/>
              </w:rPr>
            </w:r>
            <w:r w:rsidR="006021FF">
              <w:rPr>
                <w:noProof/>
                <w:webHidden/>
              </w:rPr>
              <w:fldChar w:fldCharType="separate"/>
            </w:r>
            <w:r w:rsidR="006021FF">
              <w:rPr>
                <w:noProof/>
                <w:webHidden/>
              </w:rPr>
              <w:t>32</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75" w:history="1">
            <w:r w:rsidR="006021FF" w:rsidRPr="003E3567">
              <w:rPr>
                <w:rStyle w:val="Hipervnculo"/>
                <w:noProof/>
              </w:rPr>
              <w:t>3.3.5</w:t>
            </w:r>
            <w:r w:rsidR="006021FF">
              <w:rPr>
                <w:rFonts w:asciiTheme="minorHAnsi" w:eastAsiaTheme="minorEastAsia" w:hAnsiTheme="minorHAnsi"/>
                <w:noProof/>
                <w:sz w:val="22"/>
                <w:lang w:eastAsia="es-CO"/>
              </w:rPr>
              <w:tab/>
            </w:r>
            <w:r w:rsidR="006021FF" w:rsidRPr="003E3567">
              <w:rPr>
                <w:rStyle w:val="Hipervnculo"/>
                <w:noProof/>
              </w:rPr>
              <w:t>Generador de Ondas</w:t>
            </w:r>
            <w:r w:rsidR="006021FF">
              <w:rPr>
                <w:noProof/>
                <w:webHidden/>
              </w:rPr>
              <w:tab/>
            </w:r>
            <w:r w:rsidR="006021FF">
              <w:rPr>
                <w:noProof/>
                <w:webHidden/>
              </w:rPr>
              <w:fldChar w:fldCharType="begin"/>
            </w:r>
            <w:r w:rsidR="006021FF">
              <w:rPr>
                <w:noProof/>
                <w:webHidden/>
              </w:rPr>
              <w:instrText xml:space="preserve"> PAGEREF _Toc514401475 \h </w:instrText>
            </w:r>
            <w:r w:rsidR="006021FF">
              <w:rPr>
                <w:noProof/>
                <w:webHidden/>
              </w:rPr>
            </w:r>
            <w:r w:rsidR="006021FF">
              <w:rPr>
                <w:noProof/>
                <w:webHidden/>
              </w:rPr>
              <w:fldChar w:fldCharType="separate"/>
            </w:r>
            <w:r w:rsidR="006021FF">
              <w:rPr>
                <w:noProof/>
                <w:webHidden/>
              </w:rPr>
              <w:t>37</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76" w:history="1">
            <w:r w:rsidR="006021FF" w:rsidRPr="003E3567">
              <w:rPr>
                <w:rStyle w:val="Hipervnculo"/>
                <w:noProof/>
              </w:rPr>
              <w:t>3.3.6</w:t>
            </w:r>
            <w:r w:rsidR="006021FF">
              <w:rPr>
                <w:rFonts w:asciiTheme="minorHAnsi" w:eastAsiaTheme="minorEastAsia" w:hAnsiTheme="minorHAnsi"/>
                <w:noProof/>
                <w:sz w:val="22"/>
                <w:lang w:eastAsia="es-CO"/>
              </w:rPr>
              <w:tab/>
            </w:r>
            <w:r w:rsidR="006021FF" w:rsidRPr="003E3567">
              <w:rPr>
                <w:rStyle w:val="Hipervnculo"/>
                <w:noProof/>
              </w:rPr>
              <w:t>Control de Potencia</w:t>
            </w:r>
            <w:r w:rsidR="006021FF">
              <w:rPr>
                <w:noProof/>
                <w:webHidden/>
              </w:rPr>
              <w:tab/>
            </w:r>
            <w:r w:rsidR="006021FF">
              <w:rPr>
                <w:noProof/>
                <w:webHidden/>
              </w:rPr>
              <w:fldChar w:fldCharType="begin"/>
            </w:r>
            <w:r w:rsidR="006021FF">
              <w:rPr>
                <w:noProof/>
                <w:webHidden/>
              </w:rPr>
              <w:instrText xml:space="preserve"> PAGEREF _Toc514401476 \h </w:instrText>
            </w:r>
            <w:r w:rsidR="006021FF">
              <w:rPr>
                <w:noProof/>
                <w:webHidden/>
              </w:rPr>
            </w:r>
            <w:r w:rsidR="006021FF">
              <w:rPr>
                <w:noProof/>
                <w:webHidden/>
              </w:rPr>
              <w:fldChar w:fldCharType="separate"/>
            </w:r>
            <w:r w:rsidR="006021FF">
              <w:rPr>
                <w:noProof/>
                <w:webHidden/>
              </w:rPr>
              <w:t>56</w:t>
            </w:r>
            <w:r w:rsidR="006021FF">
              <w:rPr>
                <w:noProof/>
                <w:webHidden/>
              </w:rPr>
              <w:fldChar w:fldCharType="end"/>
            </w:r>
          </w:hyperlink>
        </w:p>
        <w:p w:rsidR="006021FF" w:rsidRDefault="007C034A">
          <w:pPr>
            <w:pStyle w:val="TDC3"/>
            <w:tabs>
              <w:tab w:val="left" w:pos="1540"/>
              <w:tab w:val="right" w:leader="dot" w:pos="8828"/>
            </w:tabs>
            <w:rPr>
              <w:rFonts w:asciiTheme="minorHAnsi" w:eastAsiaTheme="minorEastAsia" w:hAnsiTheme="minorHAnsi"/>
              <w:noProof/>
              <w:sz w:val="22"/>
              <w:lang w:eastAsia="es-CO"/>
            </w:rPr>
          </w:pPr>
          <w:hyperlink w:anchor="_Toc514401477" w:history="1">
            <w:r w:rsidR="006021FF" w:rsidRPr="003E3567">
              <w:rPr>
                <w:rStyle w:val="Hipervnculo"/>
                <w:noProof/>
              </w:rPr>
              <w:t>3.3.7</w:t>
            </w:r>
            <w:r w:rsidR="006021FF">
              <w:rPr>
                <w:rFonts w:asciiTheme="minorHAnsi" w:eastAsiaTheme="minorEastAsia" w:hAnsiTheme="minorHAnsi"/>
                <w:noProof/>
                <w:sz w:val="22"/>
                <w:lang w:eastAsia="es-CO"/>
              </w:rPr>
              <w:tab/>
            </w:r>
            <w:r w:rsidR="006021FF" w:rsidRPr="003E3567">
              <w:rPr>
                <w:rStyle w:val="Hipervnculo"/>
                <w:noProof/>
              </w:rPr>
              <w:t>Alimentación</w:t>
            </w:r>
            <w:r w:rsidR="006021FF">
              <w:rPr>
                <w:noProof/>
                <w:webHidden/>
              </w:rPr>
              <w:tab/>
            </w:r>
            <w:r w:rsidR="006021FF">
              <w:rPr>
                <w:noProof/>
                <w:webHidden/>
              </w:rPr>
              <w:fldChar w:fldCharType="begin"/>
            </w:r>
            <w:r w:rsidR="006021FF">
              <w:rPr>
                <w:noProof/>
                <w:webHidden/>
              </w:rPr>
              <w:instrText xml:space="preserve"> PAGEREF _Toc514401477 \h </w:instrText>
            </w:r>
            <w:r w:rsidR="006021FF">
              <w:rPr>
                <w:noProof/>
                <w:webHidden/>
              </w:rPr>
            </w:r>
            <w:r w:rsidR="006021FF">
              <w:rPr>
                <w:noProof/>
                <w:webHidden/>
              </w:rPr>
              <w:fldChar w:fldCharType="separate"/>
            </w:r>
            <w:r w:rsidR="006021FF">
              <w:rPr>
                <w:noProof/>
                <w:webHidden/>
              </w:rPr>
              <w:t>61</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78" w:history="1">
            <w:r w:rsidR="006021FF" w:rsidRPr="003E3567">
              <w:rPr>
                <w:rStyle w:val="Hipervnculo"/>
                <w:noProof/>
              </w:rPr>
              <w:t>3.4</w:t>
            </w:r>
            <w:r w:rsidR="006021FF">
              <w:rPr>
                <w:rFonts w:asciiTheme="minorHAnsi" w:eastAsiaTheme="minorEastAsia" w:hAnsiTheme="minorHAnsi"/>
                <w:noProof/>
                <w:sz w:val="22"/>
                <w:lang w:eastAsia="es-CO"/>
              </w:rPr>
              <w:tab/>
            </w:r>
            <w:r w:rsidR="006021FF" w:rsidRPr="003E3567">
              <w:rPr>
                <w:rStyle w:val="Hipervnculo"/>
                <w:noProof/>
              </w:rPr>
              <w:t>Funcionamiento del electrobisturí</w:t>
            </w:r>
            <w:r w:rsidR="006021FF">
              <w:rPr>
                <w:noProof/>
                <w:webHidden/>
              </w:rPr>
              <w:tab/>
            </w:r>
            <w:r w:rsidR="006021FF">
              <w:rPr>
                <w:noProof/>
                <w:webHidden/>
              </w:rPr>
              <w:fldChar w:fldCharType="begin"/>
            </w:r>
            <w:r w:rsidR="006021FF">
              <w:rPr>
                <w:noProof/>
                <w:webHidden/>
              </w:rPr>
              <w:instrText xml:space="preserve"> PAGEREF _Toc514401478 \h </w:instrText>
            </w:r>
            <w:r w:rsidR="006021FF">
              <w:rPr>
                <w:noProof/>
                <w:webHidden/>
              </w:rPr>
            </w:r>
            <w:r w:rsidR="006021FF">
              <w:rPr>
                <w:noProof/>
                <w:webHidden/>
              </w:rPr>
              <w:fldChar w:fldCharType="separate"/>
            </w:r>
            <w:r w:rsidR="006021FF">
              <w:rPr>
                <w:noProof/>
                <w:webHidden/>
              </w:rPr>
              <w:t>62</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79" w:history="1">
            <w:r w:rsidR="006021FF" w:rsidRPr="003E3567">
              <w:rPr>
                <w:rStyle w:val="Hipervnculo"/>
                <w:noProof/>
              </w:rPr>
              <w:t>3.5</w:t>
            </w:r>
            <w:r w:rsidR="006021FF">
              <w:rPr>
                <w:rFonts w:asciiTheme="minorHAnsi" w:eastAsiaTheme="minorEastAsia" w:hAnsiTheme="minorHAnsi"/>
                <w:noProof/>
                <w:sz w:val="22"/>
                <w:lang w:eastAsia="es-CO"/>
              </w:rPr>
              <w:tab/>
            </w:r>
            <w:r w:rsidR="006021FF" w:rsidRPr="003E3567">
              <w:rPr>
                <w:rStyle w:val="Hipervnculo"/>
                <w:noProof/>
              </w:rPr>
              <w:t>Diseño de Interfaz del Usuario</w:t>
            </w:r>
            <w:r w:rsidR="006021FF">
              <w:rPr>
                <w:noProof/>
                <w:webHidden/>
              </w:rPr>
              <w:tab/>
            </w:r>
            <w:r w:rsidR="006021FF">
              <w:rPr>
                <w:noProof/>
                <w:webHidden/>
              </w:rPr>
              <w:fldChar w:fldCharType="begin"/>
            </w:r>
            <w:r w:rsidR="006021FF">
              <w:rPr>
                <w:noProof/>
                <w:webHidden/>
              </w:rPr>
              <w:instrText xml:space="preserve"> PAGEREF _Toc514401479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80" w:history="1">
            <w:r w:rsidR="006021FF" w:rsidRPr="003E3567">
              <w:rPr>
                <w:rStyle w:val="Hipervnculo"/>
                <w:noProof/>
              </w:rPr>
              <w:t>3.6</w:t>
            </w:r>
            <w:r w:rsidR="006021FF">
              <w:rPr>
                <w:rFonts w:asciiTheme="minorHAnsi" w:eastAsiaTheme="minorEastAsia" w:hAnsiTheme="minorHAnsi"/>
                <w:noProof/>
                <w:sz w:val="22"/>
                <w:lang w:eastAsia="es-CO"/>
              </w:rPr>
              <w:tab/>
            </w:r>
            <w:r w:rsidR="006021FF" w:rsidRPr="003E3567">
              <w:rPr>
                <w:rStyle w:val="Hipervnculo"/>
                <w:noProof/>
              </w:rPr>
              <w:t>Diseño de Carcasas</w:t>
            </w:r>
            <w:r w:rsidR="006021FF">
              <w:rPr>
                <w:noProof/>
                <w:webHidden/>
              </w:rPr>
              <w:tab/>
            </w:r>
            <w:r w:rsidR="006021FF">
              <w:rPr>
                <w:noProof/>
                <w:webHidden/>
              </w:rPr>
              <w:fldChar w:fldCharType="begin"/>
            </w:r>
            <w:r w:rsidR="006021FF">
              <w:rPr>
                <w:noProof/>
                <w:webHidden/>
              </w:rPr>
              <w:instrText xml:space="preserve"> PAGEREF _Toc514401480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7C034A">
          <w:pPr>
            <w:pStyle w:val="TDC1"/>
            <w:tabs>
              <w:tab w:val="left" w:pos="660"/>
              <w:tab w:val="right" w:leader="dot" w:pos="8828"/>
            </w:tabs>
            <w:rPr>
              <w:rFonts w:asciiTheme="minorHAnsi" w:eastAsiaTheme="minorEastAsia" w:hAnsiTheme="minorHAnsi"/>
              <w:noProof/>
              <w:sz w:val="22"/>
              <w:lang w:eastAsia="es-CO"/>
            </w:rPr>
          </w:pPr>
          <w:hyperlink w:anchor="_Toc514401481" w:history="1">
            <w:r w:rsidR="006021FF" w:rsidRPr="003E3567">
              <w:rPr>
                <w:rStyle w:val="Hipervnculo"/>
                <w:noProof/>
              </w:rPr>
              <w:t>4</w:t>
            </w:r>
            <w:r w:rsidR="006021FF">
              <w:rPr>
                <w:rFonts w:asciiTheme="minorHAnsi" w:eastAsiaTheme="minorEastAsia" w:hAnsiTheme="minorHAnsi"/>
                <w:noProof/>
                <w:sz w:val="22"/>
                <w:lang w:eastAsia="es-CO"/>
              </w:rPr>
              <w:tab/>
            </w:r>
            <w:r w:rsidR="006021FF" w:rsidRPr="003E3567">
              <w:rPr>
                <w:rStyle w:val="Hipervnculo"/>
                <w:noProof/>
              </w:rPr>
              <w:t>Pruebas y Validación de la Unidad Electroquirúrgica</w:t>
            </w:r>
            <w:r w:rsidR="006021FF">
              <w:rPr>
                <w:noProof/>
                <w:webHidden/>
              </w:rPr>
              <w:tab/>
            </w:r>
            <w:r w:rsidR="006021FF">
              <w:rPr>
                <w:noProof/>
                <w:webHidden/>
              </w:rPr>
              <w:fldChar w:fldCharType="begin"/>
            </w:r>
            <w:r w:rsidR="006021FF">
              <w:rPr>
                <w:noProof/>
                <w:webHidden/>
              </w:rPr>
              <w:instrText xml:space="preserve"> PAGEREF _Toc514401481 \h </w:instrText>
            </w:r>
            <w:r w:rsidR="006021FF">
              <w:rPr>
                <w:noProof/>
                <w:webHidden/>
              </w:rPr>
            </w:r>
            <w:r w:rsidR="006021FF">
              <w:rPr>
                <w:noProof/>
                <w:webHidden/>
              </w:rPr>
              <w:fldChar w:fldCharType="separate"/>
            </w:r>
            <w:r w:rsidR="006021FF">
              <w:rPr>
                <w:noProof/>
                <w:webHidden/>
              </w:rPr>
              <w:t>65</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82" w:history="1">
            <w:r w:rsidR="006021FF" w:rsidRPr="003E3567">
              <w:rPr>
                <w:rStyle w:val="Hipervnculo"/>
                <w:noProof/>
              </w:rPr>
              <w:t>4.1</w:t>
            </w:r>
            <w:r w:rsidR="006021FF">
              <w:rPr>
                <w:rFonts w:asciiTheme="minorHAnsi" w:eastAsiaTheme="minorEastAsia" w:hAnsiTheme="minorHAnsi"/>
                <w:noProof/>
                <w:sz w:val="22"/>
                <w:lang w:eastAsia="es-CO"/>
              </w:rPr>
              <w:tab/>
            </w:r>
            <w:r w:rsidR="006021FF" w:rsidRPr="003E3567">
              <w:rPr>
                <w:rStyle w:val="Hipervnculo"/>
                <w:noProof/>
              </w:rPr>
              <w:t>Validación Control de Potencia</w:t>
            </w:r>
            <w:r w:rsidR="006021FF">
              <w:rPr>
                <w:noProof/>
                <w:webHidden/>
              </w:rPr>
              <w:tab/>
            </w:r>
            <w:r w:rsidR="006021FF">
              <w:rPr>
                <w:noProof/>
                <w:webHidden/>
              </w:rPr>
              <w:fldChar w:fldCharType="begin"/>
            </w:r>
            <w:r w:rsidR="006021FF">
              <w:rPr>
                <w:noProof/>
                <w:webHidden/>
              </w:rPr>
              <w:instrText xml:space="preserve"> PAGEREF _Toc514401482 \h </w:instrText>
            </w:r>
            <w:r w:rsidR="006021FF">
              <w:rPr>
                <w:noProof/>
                <w:webHidden/>
              </w:rPr>
            </w:r>
            <w:r w:rsidR="006021FF">
              <w:rPr>
                <w:noProof/>
                <w:webHidden/>
              </w:rPr>
              <w:fldChar w:fldCharType="separate"/>
            </w:r>
            <w:r w:rsidR="006021FF">
              <w:rPr>
                <w:noProof/>
                <w:webHidden/>
              </w:rPr>
              <w:t>66</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83" w:history="1">
            <w:r w:rsidR="006021FF" w:rsidRPr="003E3567">
              <w:rPr>
                <w:rStyle w:val="Hipervnculo"/>
                <w:noProof/>
              </w:rPr>
              <w:t>4.2</w:t>
            </w:r>
            <w:r w:rsidR="006021FF">
              <w:rPr>
                <w:rFonts w:asciiTheme="minorHAnsi" w:eastAsiaTheme="minorEastAsia" w:hAnsiTheme="minorHAnsi"/>
                <w:noProof/>
                <w:sz w:val="22"/>
                <w:lang w:eastAsia="es-CO"/>
              </w:rPr>
              <w:tab/>
            </w:r>
            <w:r w:rsidR="006021FF" w:rsidRPr="003E3567">
              <w:rPr>
                <w:rStyle w:val="Hipervnculo"/>
                <w:noProof/>
              </w:rPr>
              <w:t>Validación Mínimo Sangrado</w:t>
            </w:r>
            <w:r w:rsidR="006021FF">
              <w:rPr>
                <w:noProof/>
                <w:webHidden/>
              </w:rPr>
              <w:tab/>
            </w:r>
            <w:r w:rsidR="006021FF">
              <w:rPr>
                <w:noProof/>
                <w:webHidden/>
              </w:rPr>
              <w:fldChar w:fldCharType="begin"/>
            </w:r>
            <w:r w:rsidR="006021FF">
              <w:rPr>
                <w:noProof/>
                <w:webHidden/>
              </w:rPr>
              <w:instrText xml:space="preserve"> PAGEREF _Toc514401483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7C034A">
          <w:pPr>
            <w:pStyle w:val="TDC2"/>
            <w:tabs>
              <w:tab w:val="left" w:pos="1100"/>
              <w:tab w:val="right" w:leader="dot" w:pos="8828"/>
            </w:tabs>
            <w:rPr>
              <w:rFonts w:asciiTheme="minorHAnsi" w:eastAsiaTheme="minorEastAsia" w:hAnsiTheme="minorHAnsi"/>
              <w:noProof/>
              <w:sz w:val="22"/>
              <w:lang w:eastAsia="es-CO"/>
            </w:rPr>
          </w:pPr>
          <w:hyperlink w:anchor="_Toc514401484" w:history="1">
            <w:r w:rsidR="006021FF" w:rsidRPr="003E3567">
              <w:rPr>
                <w:rStyle w:val="Hipervnculo"/>
                <w:noProof/>
              </w:rPr>
              <w:t>4.3</w:t>
            </w:r>
            <w:r w:rsidR="006021FF">
              <w:rPr>
                <w:rFonts w:asciiTheme="minorHAnsi" w:eastAsiaTheme="minorEastAsia" w:hAnsiTheme="minorHAnsi"/>
                <w:noProof/>
                <w:sz w:val="22"/>
                <w:lang w:eastAsia="es-CO"/>
              </w:rPr>
              <w:tab/>
            </w:r>
            <w:r w:rsidR="006021FF" w:rsidRPr="003E3567">
              <w:rPr>
                <w:rStyle w:val="Hipervnculo"/>
                <w:noProof/>
              </w:rPr>
              <w:t>Validación de Normas de Seguridad IEC</w:t>
            </w:r>
            <w:r w:rsidR="006021FF">
              <w:rPr>
                <w:noProof/>
                <w:webHidden/>
              </w:rPr>
              <w:tab/>
            </w:r>
            <w:r w:rsidR="006021FF">
              <w:rPr>
                <w:noProof/>
                <w:webHidden/>
              </w:rPr>
              <w:fldChar w:fldCharType="begin"/>
            </w:r>
            <w:r w:rsidR="006021FF">
              <w:rPr>
                <w:noProof/>
                <w:webHidden/>
              </w:rPr>
              <w:instrText xml:space="preserve"> PAGEREF _Toc514401484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7C034A">
          <w:pPr>
            <w:pStyle w:val="TDC1"/>
            <w:tabs>
              <w:tab w:val="left" w:pos="660"/>
              <w:tab w:val="right" w:leader="dot" w:pos="8828"/>
            </w:tabs>
            <w:rPr>
              <w:rFonts w:asciiTheme="minorHAnsi" w:eastAsiaTheme="minorEastAsia" w:hAnsiTheme="minorHAnsi"/>
              <w:noProof/>
              <w:sz w:val="22"/>
              <w:lang w:eastAsia="es-CO"/>
            </w:rPr>
          </w:pPr>
          <w:hyperlink w:anchor="_Toc514401485" w:history="1">
            <w:r w:rsidR="006021FF" w:rsidRPr="003E3567">
              <w:rPr>
                <w:rStyle w:val="Hipervnculo"/>
                <w:noProof/>
              </w:rPr>
              <w:t>5</w:t>
            </w:r>
            <w:r w:rsidR="006021FF">
              <w:rPr>
                <w:rFonts w:asciiTheme="minorHAnsi" w:eastAsiaTheme="minorEastAsia" w:hAnsiTheme="minorHAnsi"/>
                <w:noProof/>
                <w:sz w:val="22"/>
                <w:lang w:eastAsia="es-CO"/>
              </w:rPr>
              <w:tab/>
            </w:r>
            <w:r w:rsidR="006021FF" w:rsidRPr="003E3567">
              <w:rPr>
                <w:rStyle w:val="Hipervnculo"/>
                <w:noProof/>
              </w:rPr>
              <w:t>Conclusiones</w:t>
            </w:r>
            <w:r w:rsidR="006021FF">
              <w:rPr>
                <w:noProof/>
                <w:webHidden/>
              </w:rPr>
              <w:tab/>
            </w:r>
            <w:r w:rsidR="006021FF">
              <w:rPr>
                <w:noProof/>
                <w:webHidden/>
              </w:rPr>
              <w:fldChar w:fldCharType="begin"/>
            </w:r>
            <w:r w:rsidR="006021FF">
              <w:rPr>
                <w:noProof/>
                <w:webHidden/>
              </w:rPr>
              <w:instrText xml:space="preserve"> PAGEREF _Toc514401485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7C034A">
          <w:pPr>
            <w:pStyle w:val="TDC1"/>
            <w:tabs>
              <w:tab w:val="left" w:pos="660"/>
              <w:tab w:val="right" w:leader="dot" w:pos="8828"/>
            </w:tabs>
            <w:rPr>
              <w:rFonts w:asciiTheme="minorHAnsi" w:eastAsiaTheme="minorEastAsia" w:hAnsiTheme="minorHAnsi"/>
              <w:noProof/>
              <w:sz w:val="22"/>
              <w:lang w:eastAsia="es-CO"/>
            </w:rPr>
          </w:pPr>
          <w:hyperlink w:anchor="_Toc514401486" w:history="1">
            <w:r w:rsidR="006021FF" w:rsidRPr="003E3567">
              <w:rPr>
                <w:rStyle w:val="Hipervnculo"/>
                <w:noProof/>
              </w:rPr>
              <w:t>6</w:t>
            </w:r>
            <w:r w:rsidR="006021FF">
              <w:rPr>
                <w:rFonts w:asciiTheme="minorHAnsi" w:eastAsiaTheme="minorEastAsia" w:hAnsiTheme="minorHAnsi"/>
                <w:noProof/>
                <w:sz w:val="22"/>
                <w:lang w:eastAsia="es-CO"/>
              </w:rPr>
              <w:tab/>
            </w:r>
            <w:r w:rsidR="006021FF" w:rsidRPr="003E3567">
              <w:rPr>
                <w:rStyle w:val="Hipervnculo"/>
                <w:noProof/>
              </w:rPr>
              <w:t>Recomendaciones</w:t>
            </w:r>
            <w:r w:rsidR="006021FF">
              <w:rPr>
                <w:noProof/>
                <w:webHidden/>
              </w:rPr>
              <w:tab/>
            </w:r>
            <w:r w:rsidR="006021FF">
              <w:rPr>
                <w:noProof/>
                <w:webHidden/>
              </w:rPr>
              <w:fldChar w:fldCharType="begin"/>
            </w:r>
            <w:r w:rsidR="006021FF">
              <w:rPr>
                <w:noProof/>
                <w:webHidden/>
              </w:rPr>
              <w:instrText xml:space="preserve"> PAGEREF _Toc514401486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6021FF" w:rsidRDefault="007C034A">
          <w:pPr>
            <w:pStyle w:val="TDC1"/>
            <w:tabs>
              <w:tab w:val="left" w:pos="660"/>
              <w:tab w:val="right" w:leader="dot" w:pos="8828"/>
            </w:tabs>
            <w:rPr>
              <w:rFonts w:asciiTheme="minorHAnsi" w:eastAsiaTheme="minorEastAsia" w:hAnsiTheme="minorHAnsi"/>
              <w:noProof/>
              <w:sz w:val="22"/>
              <w:lang w:eastAsia="es-CO"/>
            </w:rPr>
          </w:pPr>
          <w:hyperlink w:anchor="_Toc514401487" w:history="1">
            <w:r w:rsidR="006021FF" w:rsidRPr="003E3567">
              <w:rPr>
                <w:rStyle w:val="Hipervnculo"/>
                <w:noProof/>
              </w:rPr>
              <w:t>7</w:t>
            </w:r>
            <w:r w:rsidR="006021FF">
              <w:rPr>
                <w:rFonts w:asciiTheme="minorHAnsi" w:eastAsiaTheme="minorEastAsia" w:hAnsiTheme="minorHAnsi"/>
                <w:noProof/>
                <w:sz w:val="22"/>
                <w:lang w:eastAsia="es-CO"/>
              </w:rPr>
              <w:tab/>
            </w:r>
            <w:r w:rsidR="006021FF" w:rsidRPr="003E3567">
              <w:rPr>
                <w:rStyle w:val="Hipervnculo"/>
                <w:noProof/>
              </w:rPr>
              <w:t>Anexos</w:t>
            </w:r>
            <w:r w:rsidR="006021FF">
              <w:rPr>
                <w:noProof/>
                <w:webHidden/>
              </w:rPr>
              <w:tab/>
            </w:r>
            <w:r w:rsidR="006021FF">
              <w:rPr>
                <w:noProof/>
                <w:webHidden/>
              </w:rPr>
              <w:fldChar w:fldCharType="begin"/>
            </w:r>
            <w:r w:rsidR="006021FF">
              <w:rPr>
                <w:noProof/>
                <w:webHidden/>
              </w:rPr>
              <w:instrText xml:space="preserve"> PAGEREF _Toc514401487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2844BB" w:rsidRDefault="00CD2468" w:rsidP="00CD2468">
      <w:pPr>
        <w:pStyle w:val="Ttulo1"/>
      </w:pPr>
      <w:bookmarkStart w:id="0" w:name="_Ref507573963"/>
      <w:bookmarkStart w:id="1" w:name="_Toc514401453"/>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9666C9">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9666C9">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9666C9">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Pr="009666C9" w:rsidRDefault="00246DB9" w:rsidP="00246DB9">
      <w:pPr>
        <w:pStyle w:val="Ttulo1"/>
      </w:pPr>
      <w:bookmarkStart w:id="2" w:name="_Ref514375788"/>
      <w:bookmarkStart w:id="3" w:name="_Toc514401454"/>
      <w:r w:rsidRPr="009666C9">
        <w:t>Fundamentos de la electrocirugía</w:t>
      </w:r>
      <w:bookmarkEnd w:id="2"/>
      <w:bookmarkEnd w:id="3"/>
    </w:p>
    <w:p w:rsidR="00246DB9" w:rsidRPr="00246DB9" w:rsidRDefault="009666C9" w:rsidP="00246DB9">
      <w:r w:rsidRPr="009666C9">
        <w:t>En la electrocirugía</w:t>
      </w:r>
      <w:r>
        <w:t xml:space="preserve"> existen criterios </w:t>
      </w:r>
      <w:r w:rsidR="008E677C">
        <w:t xml:space="preserve">importantes que fundamentan la capacidad de esta en el adelanto de la medicina </w:t>
      </w:r>
    </w:p>
    <w:p w:rsidR="00246DB9" w:rsidRDefault="00246DB9" w:rsidP="0099113E">
      <w:pPr>
        <w:pStyle w:val="Ttulo2"/>
      </w:pPr>
      <w:bookmarkStart w:id="4" w:name="_Ref507573911"/>
      <w:bookmarkStart w:id="5" w:name="_Ref507573968"/>
      <w:bookmarkStart w:id="6" w:name="_Toc514401455"/>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9666C9">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9666C9">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1C70AE" w:rsidRPr="00246DB9" w:rsidRDefault="001C70AE" w:rsidP="00246DB9"/>
    <w:p w:rsidR="00246DB9" w:rsidRPr="00246DB9" w:rsidRDefault="00246DB9" w:rsidP="00246DB9">
      <w:pPr>
        <w:pStyle w:val="Ttulo2"/>
      </w:pPr>
      <w:bookmarkStart w:id="7" w:name="_Ref514375036"/>
      <w:bookmarkStart w:id="8" w:name="_Toc514401456"/>
      <w:r>
        <w:t>Fundamentos Médicos de la Electrocirugía</w:t>
      </w:r>
      <w:bookmarkEnd w:id="7"/>
      <w:bookmarkEnd w:id="8"/>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9" w:name="_Toc514401457"/>
      <w:r>
        <w:t>Efectos d</w:t>
      </w:r>
      <w:r w:rsidR="00F71179">
        <w:t>e la C</w:t>
      </w:r>
      <w:r>
        <w:t xml:space="preserve">orriente </w:t>
      </w:r>
      <w:r w:rsidR="00F71179">
        <w:t>E</w:t>
      </w:r>
      <w:r>
        <w:t xml:space="preserve">léctrica </w:t>
      </w:r>
      <w:r w:rsidR="00F71179">
        <w:t>sobre los T</w:t>
      </w:r>
      <w:r>
        <w:t>ejidos</w:t>
      </w:r>
      <w:bookmarkEnd w:id="9"/>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10" w:name="_Ref514348542"/>
      <w:r>
        <w:t xml:space="preserve">Tabla </w:t>
      </w:r>
      <w:fldSimple w:instr=" SEQ Tabla \* ARABIC ">
        <w:r w:rsidR="00693D81">
          <w:rPr>
            <w:noProof/>
          </w:rPr>
          <w:t>1</w:t>
        </w:r>
      </w:fldSimple>
      <w:bookmarkEnd w:id="10"/>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C034A" w:rsidP="00A84C38">
      <w:bookmarkStart w:id="11" w:name="_GoBack"/>
      <w:bookmarkEnd w:id="11"/>
      <w:r w:rsidRPr="000A4AE4">
        <w:rPr>
          <w:highlight w:val="red"/>
        </w:rPr>
        <w:t xml:space="preserve">Referencia: </w:t>
      </w:r>
      <w:r w:rsidR="000A4AE4" w:rsidRPr="000A4AE4">
        <w:rPr>
          <w:highlight w:val="red"/>
        </w:rPr>
        <w:fldChar w:fldCharType="begin" w:fldLock="1"/>
      </w:r>
      <w:r w:rsidR="000A4AE4" w:rsidRPr="000A4AE4">
        <w:rPr>
          <w:highlight w:val="red"/>
        </w:rPr>
        <w:instrText>ADDIN CSL_CITATION { "citationItems" : [ { "id" : "ITEM-1", "itemData" : { "author" : [ { "dropping-particle" : "", "family" : "Sandoval Gutierrez Maribel Roxana", "given" : "Castro Gamez Diana Paola", "non-dropping-particle" : "", "parse-names" : false, "suffix" : "" } ], "id" : "ITEM-1", "issued" : { "date-parts" : [ [ "2011" ] ] }, "number-of-pages" : "1-191", "publisher-place" : "Bucaramanga", "title" : "DISE\u00d1O Y DESARROLLO DE UN EQUIPO DE ELECTROCIRUG\u00cdA DE \u00daLTIMA GENERACI\u00d3N CON INNOVACI\u00d3N DE M\u00cdNIMO SANGRADO Y LOS SISTEMAS DE CONTROL AUTOM\u00c1TICO Y DE SEGURIDAD ELECTROM\u00c9DICA", "type" : "book" }, "uris" : [ "http://www.mendeley.com/documents/?uuid=e7e9b70e-4f53-4683-a884-760cf24186ea" ] } ], "mendeley" : { "formattedCitation" : "(Sandoval Gutierrez Maribel Roxana, 2011)", "plainTextFormattedCitation" : "(Sandoval Gutierrez Maribel Roxana, 2011)" }, "properties" : { "noteIndex" : 0 }, "schema" : "https://github.com/citation-style-language/schema/raw/master/csl-citation.json" }</w:instrText>
      </w:r>
      <w:r w:rsidR="000A4AE4" w:rsidRPr="000A4AE4">
        <w:rPr>
          <w:highlight w:val="red"/>
        </w:rPr>
        <w:fldChar w:fldCharType="separate"/>
      </w:r>
      <w:r w:rsidR="000A4AE4" w:rsidRPr="000A4AE4">
        <w:rPr>
          <w:noProof/>
          <w:highlight w:val="red"/>
        </w:rPr>
        <w:t>(Sandoval Gutierrez Maribel Roxana, 2011)</w:t>
      </w:r>
      <w:r w:rsidR="000A4AE4" w:rsidRPr="000A4AE4">
        <w:rPr>
          <w:highlight w:val="red"/>
        </w:rPr>
        <w:fldChar w:fldCharType="end"/>
      </w:r>
    </w:p>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fldSimple w:instr=" SEQ Figura \* ARABIC ">
        <w:r w:rsidR="006021FF">
          <w:rPr>
            <w:noProof/>
          </w:rPr>
          <w:t>1</w:t>
        </w:r>
      </w:fldSimple>
      <w:r>
        <w:t xml:space="preserve">. </w:t>
      </w:r>
      <w:r w:rsidR="00A02C74"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773A6EE1" wp14:editId="17BCA57A">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FD4834" w:rsidRDefault="00FD4834" w:rsidP="00536EB3">
      <w:pPr>
        <w:jc w:val="center"/>
      </w:pPr>
      <w:r w:rsidRPr="00FD4834">
        <w:rPr>
          <w:highlight w:val="yellow"/>
        </w:rPr>
        <w:t xml:space="preserve">Fuente: </w:t>
      </w:r>
      <w:r w:rsidRPr="00FD4834">
        <w:rPr>
          <w:highlight w:val="yellow"/>
        </w:rPr>
        <w:fldChar w:fldCharType="begin" w:fldLock="1"/>
      </w:r>
      <w:r>
        <w:rPr>
          <w:highlight w:val="yellow"/>
        </w:rPr>
        <w:instrText>ADDIN CSL_CITATION { "citationItems" : [ { "id" : "ITEM-1", "itemData" : { "author" : [ { "dropping-particle" : "", "family" : "Together", "given" : "Innovating", "non-dropping-particle" : "", "parse-names" : false, "suffix" : "" } ], "id" : "ITEM-1", "issued" : { "date-parts" : [ [ "2013" ] ] }, "title" : "An introduction to Electrosurgery The quickest and easiest way to test all leading electrosurgical devices", "type" : "article-journal" }, "uris" : [ "http://www.mendeley.com/documents/?uuid=b2be1f0d-02ac-4c9b-8180-f1a9f7693643" ] } ], "mendeley" : { "formattedCitation" : "(Together, 2013)", "plainTextFormattedCitation" : "(Together, 2013)", "previouslyFormattedCitation" : "(Together, 2013)" }, "properties" : { "noteIndex" : 0 }, "schema" : "https://github.com/citation-style-language/schema/raw/master/csl-citation.json" }</w:instrText>
      </w:r>
      <w:r w:rsidRPr="00FD4834">
        <w:rPr>
          <w:highlight w:val="yellow"/>
        </w:rPr>
        <w:fldChar w:fldCharType="separate"/>
      </w:r>
      <w:r w:rsidRPr="00FD4834">
        <w:rPr>
          <w:noProof/>
          <w:highlight w:val="yellow"/>
        </w:rPr>
        <w:t>(Together, 2013)</w:t>
      </w:r>
      <w:r w:rsidRPr="00FD4834">
        <w:rPr>
          <w:highlight w:val="yellow"/>
        </w:rPr>
        <w:fldChar w:fldCharType="end"/>
      </w:r>
    </w:p>
    <w:p w:rsidR="00E663F1" w:rsidRDefault="00E663F1" w:rsidP="00536EB3">
      <w:pPr>
        <w:jc w:val="center"/>
      </w:pP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rsidRPr="000A4AE4">
        <w:t xml:space="preserve"> </w:t>
      </w:r>
      <w:r w:rsidR="006021FF" w:rsidRPr="000A4AE4">
        <w:rPr>
          <w:highlight w:val="red"/>
        </w:rPr>
        <w:fldChar w:fldCharType="begin" w:fldLock="1"/>
      </w:r>
      <w:r w:rsidR="007C034A" w:rsidRPr="000A4AE4">
        <w:rPr>
          <w:highlight w:val="red"/>
        </w:rPr>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"2015" ] ] }, "page" : "1-7", "title" : "Tissue heating by electric current", "type" : "article-journal" }, "uris" : [ "http://www.mendeley.com/documents/?uuid=775d2765-650b-4d16-8693-6e55ad6a9e91" ] } ], "mendeley" : { "formattedCitation" : "(Ohmic, Knife, Bovie, &amp; Cushing, 2015)", "plainTextFormattedCitation" : "(Ohmic, Knife, Bovie, &amp; Cushing, 2015)", "previouslyFormattedCitation" : "(Ohmic, Knife, Bovie, &amp; Cushing, 2015)" }, "properties" : { "noteIndex" : 0 }, "schema" : "https://github.com/citation-style-language/schema/raw/master/csl-citation.json" }</w:instrText>
      </w:r>
      <w:r w:rsidR="006021FF" w:rsidRPr="000A4AE4">
        <w:rPr>
          <w:highlight w:val="red"/>
        </w:rPr>
        <w:fldChar w:fldCharType="separate"/>
      </w:r>
      <w:r w:rsidR="007C034A" w:rsidRPr="000A4AE4">
        <w:rPr>
          <w:noProof/>
          <w:highlight w:val="red"/>
        </w:rPr>
        <w:t>(Ohmic, Knife, Bovie, &amp; Cushing, 2015)</w:t>
      </w:r>
      <w:r w:rsidR="006021FF" w:rsidRPr="000A4AE4">
        <w:rPr>
          <w:highlight w:val="red"/>
        </w:rPr>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401458"/>
      <w:r w:rsidRPr="00606440">
        <w:t>Bioimpedancia</w:t>
      </w:r>
      <w:bookmarkEnd w:id="12"/>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w:t>
      </w:r>
      <w:r>
        <w:lastRenderedPageBreak/>
        <w:t xml:space="preserve">serán los efectos de doble capa que surgen al tratar con agrupaciones de elementos celulares como es el caso de los tejidos </w:t>
      </w:r>
      <w:r w:rsidR="00A02C74">
        <w:t>biológicos. (</w:t>
      </w:r>
      <w:r>
        <w:t>j. Oscar Casas Piedrafita, 1998)</w:t>
      </w:r>
    </w:p>
    <w:p w:rsidR="0026204E" w:rsidRDefault="00494CBB" w:rsidP="00494CBB">
      <w:r>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3" w:name="_Ref514348909"/>
      <w:r>
        <w:t xml:space="preserve">Figura </w:t>
      </w:r>
      <w:fldSimple w:instr=" SEQ Figura \* ARABIC ">
        <w:r w:rsidR="006021FF">
          <w:rPr>
            <w:noProof/>
          </w:rPr>
          <w:t>2</w:t>
        </w:r>
      </w:fldSimple>
      <w:bookmarkEnd w:id="13"/>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3B24F6FD" wp14:editId="14240E3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672998" w:rsidRDefault="00672998" w:rsidP="00494CBB">
      <w:pPr>
        <w:jc w:val="center"/>
      </w:pPr>
      <w:r w:rsidRPr="005558A9">
        <w:rPr>
          <w:highlight w:val="yellow"/>
        </w:rPr>
        <w:t>Fuente:</w:t>
      </w:r>
      <w:r w:rsidRPr="005558A9">
        <w:rPr>
          <w:highlight w:val="yellow"/>
        </w:rPr>
        <w:fldChar w:fldCharType="begin" w:fldLock="1"/>
      </w:r>
      <w:r w:rsidR="004358DA">
        <w:rPr>
          <w:highlight w:val="yellow"/>
        </w:rPr>
        <w:instrText>ADDIN CSL_CITATION { "citationItems" : [ { "id" : "ITEM-1", "itemData" : { "author" : [ { "dropping-particle" : "", "family" : "j. Oscar Casas Piedrafita", "given" : "", "non-dropping-particle" : "", "parse-names" : false, "suffix" : "" } ], "id" : "ITEM-1", "issued" : { "date-parts" : [ [ "1998" ] ] }, "page" : "1-59", "title" : "contribucion a la obtencion de imagenes parametricas en tomografia de impedancia electrica para la caracterizacion de tejidos biologicos.", "type" : "article-journal" }, "uris" : [ "http://www.mendeley.com/documents/?uuid=8c7ec140-e972-450c-9a1c-2fcff503a3f8" ] } ], "mendeley" : { "formattedCitation" : "(j. Oscar Casas Piedrafita, 1998)", "plainTextFormattedCitation" : "(j. Oscar Casas Piedrafita, 1998)", "previouslyFormattedCitation" : "(j. Oscar Casas Piedrafita, 1998)" }, "properties" : { "noteIndex" : 0 }, "schema" : "https://github.com/citation-style-language/schema/raw/master/csl-citation.json" }</w:instrText>
      </w:r>
      <w:r w:rsidRPr="005558A9">
        <w:rPr>
          <w:highlight w:val="yellow"/>
        </w:rPr>
        <w:fldChar w:fldCharType="separate"/>
      </w:r>
      <w:r w:rsidRPr="005558A9">
        <w:rPr>
          <w:noProof/>
          <w:highlight w:val="yellow"/>
        </w:rPr>
        <w:t>(j. Oscar Casas Piedrafita, 1998)</w:t>
      </w:r>
      <w:r w:rsidRPr="005558A9">
        <w:rPr>
          <w:highlight w:val="yellow"/>
        </w:rPr>
        <w:fldChar w:fldCharType="end"/>
      </w:r>
      <w:r>
        <w:t xml:space="preserve"> </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4" w:name="_Toc514401459"/>
      <w:r>
        <w:lastRenderedPageBreak/>
        <w:t>El Electrobisturí</w:t>
      </w:r>
      <w:bookmarkEnd w:id="14"/>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9666C9">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5" w:name="_Ref514274515"/>
      <w:r>
        <w:t xml:space="preserve">Figura </w:t>
      </w:r>
      <w:fldSimple w:instr=" SEQ Figura \* ARABIC ">
        <w:r w:rsidR="006021FF">
          <w:rPr>
            <w:noProof/>
          </w:rPr>
          <w:t>3</w:t>
        </w:r>
      </w:fldSimple>
      <w:bookmarkEnd w:id="15"/>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4641562D" wp14:editId="5393D729">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C25C6F" w:rsidRDefault="00C25C6F" w:rsidP="007D7EBA">
      <w:r w:rsidRPr="00C25C6F">
        <w:rPr>
          <w:highlight w:val="yellow"/>
        </w:rPr>
        <w:t xml:space="preserve">FUENTE: </w:t>
      </w:r>
      <w:r w:rsidRPr="00C25C6F">
        <w:rPr>
          <w:highlight w:val="yellow"/>
        </w:rPr>
        <w:fldChar w:fldCharType="begin" w:fldLock="1"/>
      </w:r>
      <w:r w:rsidR="001B21D1">
        <w:rPr>
          <w:highlight w:val="yellow"/>
        </w:rPr>
        <w:instrText>ADDIN CSL_CITATION { "citationItems" : [ { "id" : "ITEM-1", "itemData" : { "author" : [ { "dropping-particle" : "", "family" : "Electrosurgery", "given" : "Monopolar", "non-dropping-particle" : "", "parse-names" : false, "suffix" : "" }, { "dropping-particle" : "", "family" : "Electrosurgery", "given" : "Bipolar", "non-dropping-particle" : "", "parse-names" : false, "suffix" : "" } ], "id" : "ITEM-1", "issued" : { "date-parts" : [ [ "2015" ] ] }, "title" : "10 practicas recomendadas para las pruebas de unidades electroquir\u00fargicas", "type" : "article-journal" }, "uris" : [ "http://www.mendeley.com/documents/?uuid=06ab7868-2343-4cd4-b874-990fd24ae698" ] } ], "mendeley" : { "formattedCitation" : "(Electrosurgery &amp; Electrosurgery, 2015)", "plainTextFormattedCitation" : "(Electrosurgery &amp; Electrosurgery, 2015)", "previouslyFormattedCitation" : "(Electrosurgery &amp; Electrosurgery, 2015)" }, "properties" : { "noteIndex" : 0 }, "schema" : "https://github.com/citation-style-language/schema/raw/master/csl-citation.json" }</w:instrText>
      </w:r>
      <w:r w:rsidRPr="00C25C6F">
        <w:rPr>
          <w:highlight w:val="yellow"/>
        </w:rPr>
        <w:fldChar w:fldCharType="separate"/>
      </w:r>
      <w:r w:rsidRPr="00C25C6F">
        <w:rPr>
          <w:noProof/>
          <w:highlight w:val="yellow"/>
        </w:rPr>
        <w:t>(Electrosurgery &amp; Electrosurgery, 2015)</w:t>
      </w:r>
      <w:r w:rsidRPr="00C25C6F">
        <w:rPr>
          <w:highlight w:val="yellow"/>
        </w:rPr>
        <w:fldChar w:fldCharType="end"/>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9666C9">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6" w:name="_Toc514401460"/>
      <w:r w:rsidRPr="00A65E3B">
        <w:t>Funcionamiento Básico de un Electrobisturí</w:t>
      </w:r>
      <w:bookmarkEnd w:id="16"/>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7" w:name="_Toc514401461"/>
      <w:r>
        <w:t>Modos de Trabajo</w:t>
      </w:r>
      <w:bookmarkEnd w:id="17"/>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xml:space="preserve">, que consiste en la vaporización del líquido intracelular, en este caso el tejido es completamente divido y no se presentan </w:t>
      </w:r>
      <w:r w:rsidR="00BC0DB1">
        <w:lastRenderedPageBreak/>
        <w:t>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8" w:name="_Ref514349334"/>
      <w:r>
        <w:t xml:space="preserve">Figura </w:t>
      </w:r>
      <w:fldSimple w:instr=" SEQ Figura \* ARABIC ">
        <w:r w:rsidR="006021FF">
          <w:rPr>
            <w:noProof/>
          </w:rPr>
          <w:t>4</w:t>
        </w:r>
      </w:fldSimple>
      <w:bookmarkEnd w:id="18"/>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69B21F6D" wp14:editId="716C8923">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FD4834" w:rsidRDefault="00FD4834" w:rsidP="00833EC2">
      <w:pPr>
        <w:jc w:val="center"/>
      </w:pPr>
      <w:r w:rsidRPr="00FD4834">
        <w:rPr>
          <w:highlight w:val="yellow"/>
        </w:rPr>
        <w:t>Fuente:</w:t>
      </w:r>
      <w:r w:rsidRPr="00FD4834">
        <w:rPr>
          <w:highlight w:val="yellow"/>
        </w:rPr>
        <w:fldChar w:fldCharType="begin" w:fldLock="1"/>
      </w:r>
      <w:r>
        <w:rPr>
          <w:highlight w:val="yellow"/>
        </w:rPr>
        <w:instrText>ADDIN CSL_CITATION { "citationItems" : [ { "id" : "ITEM-1", "itemData" : { "author" : [ { "dropping-particle" : "", "family" : "MARTINEZ, NIDIA EDITH PLATA", "given" : "LARA ANDRES LEONARDO", "non-dropping-particle" : "", "parse-names" : false, "suffix" : "" } ], "id" : "ITEM-1", "issued" : { "date-parts" : [ [ "2009" ] ] }, "title" : "DISE\u00d1O Y CONSTRUCCI\u00d3N DE UN GENERADOR DE SE\u00d1ALES ELECTROQUIR\u00daRGICAS BASADO EN MICROCONTROLADORES", "type" : "article-journal" }, "uris" : [ "http://www.mendeley.com/documents/?uuid=28fe4ef8-45a6-4629-afb4-95523d66a947" ] } ], "mendeley" : { "formattedCitation" : "(MARTINEZ, NIDIA EDITH PLATA, 2009)", "plainTextFormattedCitation" : "(MARTINEZ, NIDIA EDITH PLATA, 2009)", "previouslyFormattedCitation" : "(MARTINEZ, NIDIA EDITH PLATA, 2009)" }, "properties" : { "noteIndex" : 0 }, "schema" : "https://github.com/citation-style-language/schema/raw/master/csl-citation.json" }</w:instrText>
      </w:r>
      <w:r w:rsidRPr="00FD4834">
        <w:rPr>
          <w:highlight w:val="yellow"/>
        </w:rPr>
        <w:fldChar w:fldCharType="separate"/>
      </w:r>
      <w:r w:rsidRPr="00FD4834">
        <w:rPr>
          <w:noProof/>
          <w:highlight w:val="yellow"/>
        </w:rPr>
        <w:t>(MARTINEZ, NIDIA EDITH PLATA, 2009)</w:t>
      </w:r>
      <w:r w:rsidRPr="00FD4834">
        <w:rPr>
          <w:highlight w:val="yellow"/>
        </w:rPr>
        <w:fldChar w:fldCharType="end"/>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9" w:name="_Ref514275679"/>
      <w:r>
        <w:lastRenderedPageBreak/>
        <w:t xml:space="preserve">Figura </w:t>
      </w:r>
      <w:fldSimple w:instr=" SEQ Figura \* ARABIC ">
        <w:r w:rsidR="006021FF">
          <w:rPr>
            <w:noProof/>
          </w:rPr>
          <w:t>5</w:t>
        </w:r>
      </w:fldSimple>
      <w:bookmarkEnd w:id="19"/>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6BD5FD2C" wp14:editId="0B5E6BC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FD4834" w:rsidRDefault="00FD4834" w:rsidP="00BD3686">
      <w:pPr>
        <w:pStyle w:val="Textoindependiente"/>
        <w:jc w:val="center"/>
      </w:pPr>
      <w:r w:rsidRPr="00FD4834">
        <w:rPr>
          <w:highlight w:val="yellow"/>
        </w:rPr>
        <w:t xml:space="preserve">Fuente: </w:t>
      </w:r>
      <w:r w:rsidRPr="00FD4834">
        <w:rPr>
          <w:highlight w:val="yellow"/>
        </w:rPr>
        <w:fldChar w:fldCharType="begin" w:fldLock="1"/>
      </w:r>
      <w:r w:rsidR="007C034A">
        <w:rPr>
          <w:highlight w:val="yellow"/>
        </w:rPr>
        <w:instrText>ADDIN CSL_CITATION { "citationItems" : [ { "id" : "ITEM-1", "itemData" : { "author" : [ { "dropping-particle" : "", "family" : "Together", "given" : "Innovating", "non-dropping-particle" : "", "parse-names" : false, "suffix" : "" } ], "id" : "ITEM-1", "issued" : { "date-parts" : [ [ "2013" ] ] }, "title" : "An introduction to Electrosurgery The quickest and easiest way to test all leading electrosurgical devices", "type" : "article-journal" }, "uris" : [ "http://www.mendeley.com/documents/?uuid=b2be1f0d-02ac-4c9b-8180-f1a9f7693643" ] } ], "mendeley" : { "formattedCitation" : "(Together, 2013)", "plainTextFormattedCitation" : "(Together, 2013)", "previouslyFormattedCitation" : "(Together, 2013)" }, "properties" : { "noteIndex" : 0 }, "schema" : "https://github.com/citation-style-language/schema/raw/master/csl-citation.json" }</w:instrText>
      </w:r>
      <w:r w:rsidRPr="00FD4834">
        <w:rPr>
          <w:highlight w:val="yellow"/>
        </w:rPr>
        <w:fldChar w:fldCharType="separate"/>
      </w:r>
      <w:r w:rsidRPr="00FD4834">
        <w:rPr>
          <w:noProof/>
          <w:highlight w:val="yellow"/>
        </w:rPr>
        <w:t>(Together, 2013)</w:t>
      </w:r>
      <w:r w:rsidRPr="00FD4834">
        <w:rPr>
          <w:highlight w:val="yellow"/>
        </w:rPr>
        <w:fldChar w:fldCharType="end"/>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20" w:name="_Toc514401462"/>
      <w:r>
        <w:lastRenderedPageBreak/>
        <w:t>Aplicaciones</w:t>
      </w:r>
      <w:bookmarkEnd w:id="20"/>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9666C9">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9666C9">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9666C9">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1" w:name="_Toc514401463"/>
      <w:r>
        <w:t>Seguridad Eléctrica de los Procedimientos Electroquirúrgicos</w:t>
      </w:r>
      <w:bookmarkEnd w:id="21"/>
    </w:p>
    <w:p w:rsidR="001C70AE" w:rsidRPr="00243C4C" w:rsidRDefault="001C70AE" w:rsidP="001C70AE">
      <w:r w:rsidRPr="00243C4C">
        <w:t>Los avances tecnológicos han traído consigo el mejoramiento de la calidad de vida humana por medio de los equipos médicos, además de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se debe proteger la vida de tales pacientes ante todo, para lo cual se han estipulado una serie de normativas que estandarizan los requisitos para poder validar o rechazar un equipo electrónico médico.</w:t>
      </w:r>
    </w:p>
    <w:p w:rsidR="001C70AE" w:rsidRDefault="001C70AE" w:rsidP="001C70AE">
      <w:r w:rsidRPr="00554E2C">
        <w:rPr>
          <w:highlight w:val="yellow"/>
        </w:rPr>
        <w:t>Todo lo ref</w:t>
      </w:r>
      <w:r w:rsidR="00554E2C" w:rsidRPr="00554E2C">
        <w:rPr>
          <w:highlight w:val="yellow"/>
        </w:rPr>
        <w:t>erente a variaciones de tensión</w:t>
      </w:r>
      <w:r w:rsidRPr="00554E2C">
        <w:rPr>
          <w:highlight w:val="yellow"/>
        </w:rPr>
        <w:t xml:space="preserve">, corrientes de fuga quemaduras </w:t>
      </w:r>
      <w:r w:rsidR="00554E2C" w:rsidRPr="00554E2C">
        <w:rPr>
          <w:highlight w:val="yellow"/>
        </w:rPr>
        <w:t xml:space="preserve">por alta frecuencia </w:t>
      </w:r>
      <w:r w:rsidRPr="00554E2C">
        <w:rPr>
          <w:highlight w:val="yellow"/>
        </w:rPr>
        <w:t>o desfibrilación, son entre otras causas el establecimiento de la norma internacional IEC-60601-1,</w:t>
      </w:r>
      <w:r w:rsidRPr="00243C4C">
        <w:t xml:space="preserve">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electroquirúrgica.</w:t>
      </w:r>
      <w:r>
        <w:t xml:space="preserve">     </w:t>
      </w:r>
    </w:p>
    <w:p w:rsidR="00FA7A96" w:rsidRDefault="00C37EC2" w:rsidP="00FA7A96">
      <w:pPr>
        <w:pStyle w:val="Ttulo3"/>
      </w:pPr>
      <w:bookmarkStart w:id="22" w:name="_Toc514401464"/>
      <w:r>
        <w:lastRenderedPageBreak/>
        <w:t>C</w:t>
      </w:r>
      <w:r w:rsidR="00FA7A96" w:rsidRPr="00FA7A96">
        <w:t>lasificación de riesgo de los dispositivos médicos</w:t>
      </w:r>
      <w:bookmarkEnd w:id="22"/>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rsidR="009666C9">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"previouslyFormattedCitation"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693D81">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3" w:name="_Toc514401465"/>
      <w:r>
        <w:lastRenderedPageBreak/>
        <w:t>Normatividad</w:t>
      </w:r>
      <w:bookmarkEnd w:id="23"/>
    </w:p>
    <w:p w:rsidR="00927633" w:rsidRPr="00243C4C" w:rsidRDefault="00927633" w:rsidP="00927633">
      <w:r w:rsidRPr="00243C4C">
        <w:t>La normatividad internacional que estandariza las regulaciones que deben tener los equipos médicos, como se mencionó anteriormente, es la IEC-60601-1 referencia IEC-60601 con Mendeley, cuyo documento es de libre descarga y se resume a continuación.</w:t>
      </w:r>
    </w:p>
    <w:p w:rsidR="00927633" w:rsidRPr="00243C4C" w:rsidRDefault="00927633" w:rsidP="00927633">
      <w:r w:rsidRPr="00243C4C">
        <w:t>En primera instancia se hace una breve introducción y recopilación de los antecedentes y la historia que converge en la resolución de la norma de vigencia actual, además de la cronología de las normas previa a esta.</w:t>
      </w:r>
    </w:p>
    <w:p w:rsidR="00927633" w:rsidRPr="00243C4C" w:rsidRDefault="00927633" w:rsidP="00927633">
      <w:r w:rsidRPr="00243C4C">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927633" w:rsidRPr="00243C4C" w:rsidRDefault="00927633" w:rsidP="00927633">
      <w:r w:rsidRPr="00243C4C">
        <w:t>Posterior a esto se explican los requerimientos generales que deben ser puestos en los equipos médicos.</w:t>
      </w:r>
    </w:p>
    <w:p w:rsidR="00927633" w:rsidRPr="00243C4C" w:rsidRDefault="00927633" w:rsidP="00927633">
      <w:pPr>
        <w:pStyle w:val="Prrafodelista"/>
        <w:numPr>
          <w:ilvl w:val="0"/>
          <w:numId w:val="20"/>
        </w:numPr>
      </w:pPr>
      <w:r w:rsidRPr="00243C4C">
        <w:rPr>
          <w:i/>
        </w:rPr>
        <w:t>Riesgo de Manejo del Equipo:</w:t>
      </w:r>
      <w:r w:rsidRPr="00243C4C">
        <w:t xml:space="preserve"> Las condiciones de funcionamiento por defecto deben ser especificadas, además de establecer los riesgos mínimos presentes en el uso de dicho equipo.</w:t>
      </w:r>
    </w:p>
    <w:p w:rsidR="00927633" w:rsidRPr="00243C4C" w:rsidRDefault="00927633" w:rsidP="00927633">
      <w:pPr>
        <w:pStyle w:val="Prrafodelista"/>
        <w:numPr>
          <w:ilvl w:val="0"/>
          <w:numId w:val="20"/>
        </w:numPr>
      </w:pPr>
      <w:r w:rsidRPr="00243C4C">
        <w:rPr>
          <w:i/>
        </w:rPr>
        <w:t>Desempeño Esencial:</w:t>
      </w:r>
      <w:r w:rsidRPr="00243C4C">
        <w:t xml:space="preserve"> El fabricante debe destacar las características o funciones esenciales del sistema, las cuales deben ser mantenidas e inspeccionadas de manera periódica conforme se use el equipo.</w:t>
      </w:r>
    </w:p>
    <w:p w:rsidR="00927633" w:rsidRPr="00243C4C" w:rsidRDefault="00927633" w:rsidP="00927633">
      <w:pPr>
        <w:pStyle w:val="Prrafodelista"/>
        <w:numPr>
          <w:ilvl w:val="0"/>
          <w:numId w:val="20"/>
        </w:numPr>
      </w:pPr>
      <w:r w:rsidRPr="00243C4C">
        <w:rPr>
          <w:i/>
        </w:rPr>
        <w:t>Equivalencia de Seguridad:</w:t>
      </w:r>
      <w:r w:rsidRPr="00243C4C">
        <w:t xml:space="preserve"> El fabricante debe describir si existe riesgos remantes en el uso de su equipo, las razones por las cuales dichos riesgos superan el desuso del dispositivo en el ámbito médico que use.</w:t>
      </w:r>
    </w:p>
    <w:p w:rsidR="00927633" w:rsidRPr="00243C4C" w:rsidRDefault="00927633" w:rsidP="00927633">
      <w:pPr>
        <w:pStyle w:val="Prrafodelista"/>
        <w:numPr>
          <w:ilvl w:val="0"/>
          <w:numId w:val="20"/>
        </w:numPr>
      </w:pPr>
      <w:r w:rsidRPr="00243C4C">
        <w:rPr>
          <w:i/>
        </w:rPr>
        <w:lastRenderedPageBreak/>
        <w:t>Equipación o Sistema en Parte:</w:t>
      </w:r>
      <w:r w:rsidRPr="00243C4C">
        <w:t xml:space="preserve"> Se debe describir las partes en contacto con el paciente tratado que puedan encontrarse fuera de la catalogación de “Partes Aplicadas” consideradas en el texto.</w:t>
      </w:r>
    </w:p>
    <w:p w:rsidR="00927633" w:rsidRPr="00243C4C" w:rsidRDefault="00927633" w:rsidP="00927633">
      <w:pPr>
        <w:pStyle w:val="Prrafodelista"/>
        <w:numPr>
          <w:ilvl w:val="0"/>
          <w:numId w:val="20"/>
        </w:numPr>
      </w:pPr>
      <w:r w:rsidRPr="00243C4C">
        <w:rPr>
          <w:i/>
        </w:rPr>
        <w:t>Condición de Seguridad por Defecto:</w:t>
      </w:r>
      <w:r w:rsidRPr="00243C4C">
        <w:t xml:space="preserve"> El equipo debe ser diseñado para funcionar por defecto con un nivel mínimo de seguridad avalado que permita su interacción con los pacientes. Para los cual se tiene en cuenta:</w:t>
      </w:r>
    </w:p>
    <w:p w:rsidR="00927633" w:rsidRPr="00243C4C" w:rsidRDefault="00927633" w:rsidP="00927633">
      <w:pPr>
        <w:pStyle w:val="Prrafodelista"/>
        <w:numPr>
          <w:ilvl w:val="0"/>
          <w:numId w:val="21"/>
        </w:numPr>
      </w:pPr>
      <w:r w:rsidRPr="00243C4C">
        <w:t>Probabilidad mínima de fallos por negligencia.</w:t>
      </w:r>
    </w:p>
    <w:p w:rsidR="00927633" w:rsidRPr="00243C4C" w:rsidRDefault="00927633" w:rsidP="00927633">
      <w:pPr>
        <w:pStyle w:val="Prrafodelista"/>
        <w:numPr>
          <w:ilvl w:val="0"/>
          <w:numId w:val="21"/>
        </w:numPr>
      </w:pPr>
      <w:r w:rsidRPr="00243C4C">
        <w:t>Rápida detección de daños que minimiza el posible daño producido por el uso del equipo.</w:t>
      </w:r>
    </w:p>
    <w:p w:rsidR="00927633" w:rsidRPr="00243C4C" w:rsidRDefault="00927633" w:rsidP="00927633">
      <w:pPr>
        <w:pStyle w:val="Prrafodelista"/>
        <w:numPr>
          <w:ilvl w:val="0"/>
          <w:numId w:val="21"/>
        </w:numPr>
      </w:pPr>
      <w:r w:rsidRPr="00243C4C">
        <w:t>Aceptabilidad del fallo en un test que evalué la seguridad por defecto del equipo.</w:t>
      </w:r>
    </w:p>
    <w:p w:rsidR="000E73F1" w:rsidRPr="00243C4C" w:rsidRDefault="00927633" w:rsidP="000E73F1">
      <w:pPr>
        <w:pStyle w:val="Prrafodelista"/>
        <w:numPr>
          <w:ilvl w:val="0"/>
          <w:numId w:val="23"/>
        </w:numPr>
      </w:pPr>
      <w:r w:rsidRPr="00243C4C">
        <w:rPr>
          <w:i/>
        </w:rPr>
        <w:t>Componentes Usados:</w:t>
      </w:r>
      <w:r w:rsidRPr="00243C4C">
        <w:t xml:space="preserve"> Todos los componentes, incluyendo el cableado que puedan presentar fallas de alto riesgos, deben ser utilizadas de acuerdo a especificaciones validadas previamente:</w:t>
      </w:r>
    </w:p>
    <w:p w:rsidR="000E73F1" w:rsidRPr="00243C4C" w:rsidRDefault="00927633" w:rsidP="000E73F1">
      <w:pPr>
        <w:pStyle w:val="Prrafodelista"/>
        <w:numPr>
          <w:ilvl w:val="0"/>
          <w:numId w:val="25"/>
        </w:numPr>
      </w:pPr>
      <w:r w:rsidRPr="00243C4C">
        <w:t>Normas IEC.</w:t>
      </w:r>
    </w:p>
    <w:p w:rsidR="000E73F1" w:rsidRPr="00243C4C" w:rsidRDefault="00927633" w:rsidP="000E73F1">
      <w:pPr>
        <w:pStyle w:val="Prrafodelista"/>
        <w:numPr>
          <w:ilvl w:val="0"/>
          <w:numId w:val="25"/>
        </w:numPr>
      </w:pPr>
      <w:r w:rsidRPr="00243C4C">
        <w:t>Normas ISO.</w:t>
      </w:r>
    </w:p>
    <w:p w:rsidR="000E73F1" w:rsidRPr="00243C4C" w:rsidRDefault="00927633" w:rsidP="000E73F1">
      <w:pPr>
        <w:pStyle w:val="Prrafodelista"/>
        <w:numPr>
          <w:ilvl w:val="0"/>
          <w:numId w:val="23"/>
        </w:numPr>
      </w:pPr>
      <w:r w:rsidRPr="00243C4C">
        <w:rPr>
          <w:i/>
        </w:rPr>
        <w:t>Uso de Componentes de Características de Alta Fidelidad:</w:t>
      </w:r>
      <w:r w:rsidRPr="00243C4C">
        <w:t xml:space="preserve"> Deben usarse componentes de alta calidad y fidelidad en casos donde su ausencia pretendan un riesgo inaceptable.</w:t>
      </w:r>
    </w:p>
    <w:p w:rsidR="000E73F1" w:rsidRPr="00243C4C" w:rsidRDefault="00927633" w:rsidP="000E73F1">
      <w:pPr>
        <w:pStyle w:val="Prrafodelista"/>
        <w:numPr>
          <w:ilvl w:val="0"/>
          <w:numId w:val="23"/>
        </w:numPr>
      </w:pPr>
      <w:r w:rsidRPr="00243C4C">
        <w:rPr>
          <w:i/>
        </w:rPr>
        <w:t>Fuentes de Alimentación:</w:t>
      </w:r>
      <w:r w:rsidRPr="00243C4C">
        <w:t xml:space="preserve"> Todos los equipos deben poseer una fuente de alimentación adecuada de acuerdo a sus requerimientos internos. La limitación en tensión </w:t>
      </w:r>
      <w:r w:rsidR="000E73F1" w:rsidRPr="00243C4C">
        <w:t>está</w:t>
      </w:r>
      <w:r w:rsidRPr="00243C4C">
        <w:t xml:space="preserve"> dada por 250[V] máximo para sistemas monofásicos y 500[V] máximo para sistemas </w:t>
      </w:r>
      <w:r w:rsidRPr="00243C4C">
        <w:lastRenderedPageBreak/>
        <w:t xml:space="preserve">polifásicos, por lo </w:t>
      </w:r>
      <w:r w:rsidR="000E73F1" w:rsidRPr="00243C4C">
        <w:t>tanto,</w:t>
      </w:r>
      <w:r w:rsidRPr="00243C4C">
        <w:t xml:space="preserve"> ningún equipo de ningún tipo puede exceder los 500[V] para su alimentación. </w:t>
      </w:r>
      <w:r w:rsidR="000E73F1" w:rsidRPr="00243C4C">
        <w:t>Además,</w:t>
      </w:r>
      <w:r w:rsidRPr="00243C4C">
        <w:t xml:space="preserve"> se deben tener otras consideraciones en cuenta:</w:t>
      </w:r>
    </w:p>
    <w:p w:rsidR="000E73F1" w:rsidRPr="00243C4C" w:rsidRDefault="00927633" w:rsidP="000E73F1">
      <w:pPr>
        <w:pStyle w:val="Prrafodelista"/>
        <w:numPr>
          <w:ilvl w:val="0"/>
          <w:numId w:val="26"/>
        </w:numPr>
      </w:pPr>
      <w:r w:rsidRPr="00243C4C">
        <w:t>Protección contra sobrevoltajes especificados por el fabricante.</w:t>
      </w:r>
    </w:p>
    <w:p w:rsidR="000E73F1" w:rsidRPr="00243C4C" w:rsidRDefault="00927633" w:rsidP="000E73F1">
      <w:pPr>
        <w:pStyle w:val="Prrafodelista"/>
        <w:numPr>
          <w:ilvl w:val="0"/>
          <w:numId w:val="26"/>
        </w:numPr>
      </w:pPr>
      <w:r w:rsidRPr="00243C4C">
        <w:t>Voltajes nominales no superiores al 110% o inferiores al 90% de la tensión proporcionada por la red, en referencia a “tierra”.</w:t>
      </w:r>
    </w:p>
    <w:p w:rsidR="000E73F1" w:rsidRPr="00243C4C" w:rsidRDefault="00927633" w:rsidP="000E73F1">
      <w:pPr>
        <w:pStyle w:val="Prrafodelista"/>
        <w:numPr>
          <w:ilvl w:val="0"/>
          <w:numId w:val="26"/>
        </w:numPr>
      </w:pPr>
      <w:r w:rsidRPr="00243C4C">
        <w:t>Para sistemas que manejen ondas sinusoidales frecuencias menores o iguales a 1KHz.</w:t>
      </w:r>
    </w:p>
    <w:p w:rsidR="000E73F1" w:rsidRPr="00243C4C" w:rsidRDefault="00927633" w:rsidP="000E73F1">
      <w:pPr>
        <w:pStyle w:val="Prrafodelista"/>
        <w:numPr>
          <w:ilvl w:val="0"/>
          <w:numId w:val="26"/>
        </w:numPr>
      </w:pPr>
      <w:r w:rsidRPr="00243C4C">
        <w:t>Una desviación menor a 1% para frecuencias que se encuentren entre 100Hz y 1KHz.</w:t>
      </w:r>
    </w:p>
    <w:p w:rsidR="000E73F1" w:rsidRPr="00243C4C" w:rsidRDefault="00927633" w:rsidP="000E73F1">
      <w:pPr>
        <w:pStyle w:val="Prrafodelista"/>
        <w:numPr>
          <w:ilvl w:val="0"/>
          <w:numId w:val="26"/>
        </w:numPr>
      </w:pPr>
      <w:r w:rsidRPr="00243C4C">
        <w:t>Un rizado de voltaje no superior al 10% del valor promedio obtenido de la red.</w:t>
      </w:r>
    </w:p>
    <w:p w:rsidR="000E73F1" w:rsidRPr="00243C4C" w:rsidRDefault="00927633" w:rsidP="000E73F1">
      <w:pPr>
        <w:pStyle w:val="Prrafodelista"/>
        <w:numPr>
          <w:ilvl w:val="0"/>
          <w:numId w:val="27"/>
        </w:numPr>
      </w:pPr>
      <w:r w:rsidRPr="00243C4C">
        <w:rPr>
          <w:i/>
        </w:rPr>
        <w:t>Características de Entrada:</w:t>
      </w:r>
      <w:r w:rsidRPr="00243C4C">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0E73F1" w:rsidRPr="00243C4C" w:rsidRDefault="00927633" w:rsidP="000E73F1">
      <w:pPr>
        <w:pStyle w:val="Prrafodelista"/>
        <w:numPr>
          <w:ilvl w:val="0"/>
          <w:numId w:val="27"/>
        </w:numPr>
      </w:pPr>
      <w:r w:rsidRPr="00243C4C">
        <w:rPr>
          <w:i/>
        </w:rPr>
        <w:t>Requerimientos Generales para la Evaluación del Equipo:</w:t>
      </w:r>
      <w:r w:rsidR="000E73F1" w:rsidRPr="00243C4C">
        <w:t xml:space="preserve"> </w:t>
      </w:r>
      <w:r w:rsidRPr="00243C4C">
        <w:t>El equipo</w:t>
      </w:r>
      <w:r w:rsidR="000E73F1" w:rsidRPr="00243C4C">
        <w:t xml:space="preserve"> </w:t>
      </w:r>
      <w:r w:rsidRPr="00243C4C">
        <w:t>debe ser evaluado de acuerdo a características particulares y en condiciones que simulen e</w:t>
      </w:r>
      <w:r w:rsidR="000E73F1" w:rsidRPr="00243C4C">
        <w:t>l</w:t>
      </w:r>
      <w:r w:rsidRPr="00243C4C">
        <w:t xml:space="preserve"> funcionamiento cotidiano del dispositivo. En estas pruebas se deben tener en cuenta los siguientes parámetros:</w:t>
      </w:r>
    </w:p>
    <w:p w:rsidR="000E73F1" w:rsidRPr="00243C4C" w:rsidRDefault="00927633" w:rsidP="000E73F1">
      <w:pPr>
        <w:pStyle w:val="Prrafodelista"/>
        <w:numPr>
          <w:ilvl w:val="0"/>
          <w:numId w:val="28"/>
        </w:numPr>
      </w:pPr>
      <w:r w:rsidRPr="00243C4C">
        <w:t>Numero de muestras representativas del tema en prueba.</w:t>
      </w:r>
    </w:p>
    <w:p w:rsidR="000E73F1" w:rsidRPr="00243C4C" w:rsidRDefault="00927633" w:rsidP="000E73F1">
      <w:pPr>
        <w:pStyle w:val="Prrafodelista"/>
        <w:numPr>
          <w:ilvl w:val="0"/>
          <w:numId w:val="28"/>
        </w:numPr>
      </w:pPr>
      <w:r w:rsidRPr="00243C4C">
        <w:t>Temperatura ambiente, humedad y presión atmosférica para uso estándar del equipo.</w:t>
      </w:r>
    </w:p>
    <w:p w:rsidR="000E73F1" w:rsidRPr="00243C4C" w:rsidRDefault="00927633" w:rsidP="000E73F1">
      <w:pPr>
        <w:pStyle w:val="Prrafodelista"/>
        <w:numPr>
          <w:ilvl w:val="0"/>
          <w:numId w:val="28"/>
        </w:numPr>
      </w:pPr>
      <w:r w:rsidRPr="00243C4C">
        <w:lastRenderedPageBreak/>
        <w:t xml:space="preserve">Si es necesario o existe algún riesgo adicional contemplado de manera individual para el equipo, la evaluación se debe describir y acoplarse a normas internacionales de acuerdo al campo donde se desempeñe la actividad </w:t>
      </w:r>
      <w:r w:rsidR="000E73F1" w:rsidRPr="00243C4C">
        <w:t>médica</w:t>
      </w:r>
      <w:r w:rsidRPr="00243C4C">
        <w:t>.</w:t>
      </w:r>
    </w:p>
    <w:p w:rsidR="000E73F1" w:rsidRPr="00243C4C" w:rsidRDefault="00927633" w:rsidP="000E73F1">
      <w:pPr>
        <w:pStyle w:val="Prrafodelista"/>
        <w:numPr>
          <w:ilvl w:val="0"/>
          <w:numId w:val="28"/>
        </w:numPr>
      </w:pPr>
      <w:r w:rsidRPr="00243C4C">
        <w:t>Las fuentes de alimentación deben poseer una descripción de la naturaleza de la señal empleada, la frecuencia y el tipo de corriente además de cumplir con los parámetros antes descritos.</w:t>
      </w:r>
    </w:p>
    <w:p w:rsidR="000E73F1" w:rsidRPr="00243C4C" w:rsidRDefault="00927633" w:rsidP="000E73F1">
      <w:pPr>
        <w:pStyle w:val="Prrafodelista"/>
        <w:numPr>
          <w:ilvl w:val="0"/>
          <w:numId w:val="28"/>
        </w:numPr>
      </w:pPr>
      <w:r w:rsidRPr="00243C4C">
        <w:t xml:space="preserve">Las reparaciones y modificaciones en caso de ser probables en </w:t>
      </w:r>
      <w:r w:rsidR="000E73F1" w:rsidRPr="00243C4C">
        <w:t>algún</w:t>
      </w:r>
      <w:r w:rsidRPr="00243C4C">
        <w:t xml:space="preserve"> implemento(s) sufra daño debido a las pruebas de laboratorio su repuesto debe ser incluido.</w:t>
      </w:r>
    </w:p>
    <w:p w:rsidR="000E73F1" w:rsidRPr="00243C4C" w:rsidRDefault="000E73F1" w:rsidP="000E73F1">
      <w:pPr>
        <w:pStyle w:val="Prrafodelista"/>
        <w:numPr>
          <w:ilvl w:val="0"/>
          <w:numId w:val="28"/>
        </w:numPr>
      </w:pPr>
      <w:r w:rsidRPr="00243C4C">
        <w:t>La realización de evaluaciones secuenciales del mismo tipo no debe</w:t>
      </w:r>
      <w:r w:rsidR="00927633" w:rsidRPr="00243C4C">
        <w:t xml:space="preserve"> influir en los resultados obtenidos.</w:t>
      </w:r>
    </w:p>
    <w:p w:rsidR="00927633" w:rsidRPr="00243C4C" w:rsidRDefault="00927633" w:rsidP="000E73F1">
      <w:pPr>
        <w:pStyle w:val="Prrafodelista"/>
        <w:numPr>
          <w:ilvl w:val="0"/>
          <w:numId w:val="28"/>
        </w:numPr>
      </w:pPr>
      <w:r w:rsidRPr="00243C4C">
        <w:t>Las piezas a las cuales sea accesible su manipulación deben ser sujetas a pruebas y prevención de riesgos individuales a fin de disminuir daños de funcionamiento o afectaciones adicionales a la salud de las personas.</w:t>
      </w:r>
    </w:p>
    <w:p w:rsidR="00EF0C59" w:rsidRPr="00243C4C" w:rsidRDefault="00927633" w:rsidP="00EF0C59">
      <w:r w:rsidRPr="00243C4C">
        <w:t>Además de la clasificación de equipos presentada previamente, otros parámetros contempla</w:t>
      </w:r>
      <w:r w:rsidR="00EF0C59" w:rsidRPr="00243C4C">
        <w:t>dos para su categorización son:</w:t>
      </w:r>
    </w:p>
    <w:p w:rsidR="00EF0C59" w:rsidRPr="00243C4C" w:rsidRDefault="00927633" w:rsidP="00EF0C59">
      <w:pPr>
        <w:pStyle w:val="Prrafodelista"/>
        <w:numPr>
          <w:ilvl w:val="0"/>
          <w:numId w:val="30"/>
        </w:numPr>
      </w:pPr>
      <w:r w:rsidRPr="00243C4C">
        <w:t>La protección contra el ingreso perjudicial de agua.</w:t>
      </w:r>
    </w:p>
    <w:p w:rsidR="00EF0C59" w:rsidRPr="00243C4C" w:rsidRDefault="00927633" w:rsidP="00EF0C59">
      <w:pPr>
        <w:pStyle w:val="Prrafodelista"/>
        <w:numPr>
          <w:ilvl w:val="0"/>
          <w:numId w:val="30"/>
        </w:numPr>
      </w:pPr>
      <w:r w:rsidRPr="00243C4C">
        <w:t>Los métodos de esterilización.</w:t>
      </w:r>
    </w:p>
    <w:p w:rsidR="00EF0C59" w:rsidRPr="00243C4C" w:rsidRDefault="00927633" w:rsidP="00EF0C59">
      <w:pPr>
        <w:pStyle w:val="Prrafodelista"/>
        <w:numPr>
          <w:ilvl w:val="0"/>
          <w:numId w:val="30"/>
        </w:numPr>
      </w:pPr>
      <w:r w:rsidRPr="00243C4C">
        <w:t>La idoneidad de uso en ambientes con buena oxigenación.</w:t>
      </w:r>
    </w:p>
    <w:p w:rsidR="00927633" w:rsidRPr="00243C4C" w:rsidRDefault="00927633" w:rsidP="00EF0C59">
      <w:pPr>
        <w:pStyle w:val="Prrafodelista"/>
        <w:numPr>
          <w:ilvl w:val="0"/>
          <w:numId w:val="30"/>
        </w:numPr>
      </w:pPr>
      <w:r w:rsidRPr="00243C4C">
        <w:t>Modos de Operación</w:t>
      </w:r>
      <w:r w:rsidR="00F41D09" w:rsidRPr="00243C4C">
        <w:t>.</w:t>
      </w:r>
    </w:p>
    <w:p w:rsidR="00F71179" w:rsidRPr="003629DE" w:rsidRDefault="006F40F4" w:rsidP="006F40F4">
      <w:pPr>
        <w:pStyle w:val="Ttulo3"/>
        <w:rPr>
          <w:vanish/>
          <w:specVanish/>
        </w:rPr>
      </w:pPr>
      <w:bookmarkStart w:id="24" w:name="_Toc514401466"/>
      <w:r>
        <w:t>Recomendaciones de uso</w:t>
      </w:r>
      <w:r w:rsidR="009B1F33">
        <w:t xml:space="preserve"> de equipos electroquirugicos</w:t>
      </w:r>
      <w:r w:rsidR="003629DE">
        <w:t>.</w:t>
      </w:r>
      <w:bookmarkEnd w:id="24"/>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w:t>
      </w:r>
      <w:r w:rsidR="00AE68E1">
        <w:lastRenderedPageBreak/>
        <w:t>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5" w:name="_Toc514401467"/>
      <w:r>
        <w:t>Diseño de la unidad Electroquirúrgica</w:t>
      </w:r>
      <w:bookmarkEnd w:id="25"/>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6" w:name="_Toc514401468"/>
      <w:r>
        <w:t>Criterio de Diseño</w:t>
      </w:r>
      <w:bookmarkEnd w:id="26"/>
    </w:p>
    <w:p w:rsidR="008653D4" w:rsidRDefault="00D7692E" w:rsidP="00D7692E">
      <w:r>
        <w:t xml:space="preserve">De acuerdo a la norma </w:t>
      </w:r>
      <w:r w:rsidRPr="00B22DC6">
        <w:t>IEC-601</w:t>
      </w:r>
      <w:r>
        <w:t xml:space="preserve">, </w:t>
      </w:r>
      <w:r w:rsidRPr="003234A0">
        <w:rPr>
          <w:i/>
        </w:rPr>
        <w:t>Medical Electrical Equiment</w:t>
      </w:r>
      <w:r>
        <w:t xml:space="preserve">, hay riesgo presente de choque eléctrico si el paciente u operario están expuestos a un voltaje que exceda 25 VRMS </w:t>
      </w:r>
      <w:r>
        <w:lastRenderedPageBreak/>
        <w:t>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7" w:name="_Ref513737765"/>
      <w:r>
        <w:t xml:space="preserve">Tabla </w:t>
      </w:r>
      <w:fldSimple w:instr=" SEQ Tabla \* ARABIC ">
        <w:r w:rsidR="00693D81">
          <w:rPr>
            <w:noProof/>
          </w:rPr>
          <w:t>3</w:t>
        </w:r>
      </w:fldSimple>
      <w:bookmarkEnd w:id="27"/>
      <w:r>
        <w:t>. Especificaciones técnicas del equipo.</w:t>
      </w:r>
    </w:p>
    <w:p w:rsidR="00F71179" w:rsidRDefault="00F71179" w:rsidP="00F71179">
      <w:pPr>
        <w:pStyle w:val="Ttulo2"/>
      </w:pPr>
      <w:bookmarkStart w:id="28" w:name="_Toc514401469"/>
      <w:r>
        <w:lastRenderedPageBreak/>
        <w:t>Diagrama de Bloques</w:t>
      </w:r>
      <w:bookmarkEnd w:id="28"/>
    </w:p>
    <w:p w:rsidR="00EA7A40" w:rsidRDefault="002D157C" w:rsidP="00EA7A40">
      <w:pPr>
        <w:keepNext/>
      </w:pPr>
      <w:r>
        <w:rPr>
          <w:noProof/>
          <w:lang w:eastAsia="es-CO"/>
        </w:rPr>
        <w:drawing>
          <wp:inline distT="0" distB="0" distL="0" distR="0" wp14:anchorId="4058C52C" wp14:editId="2890FEB4">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9" w:name="_Ref513740003"/>
      <w:r>
        <w:t xml:space="preserve">Figura </w:t>
      </w:r>
      <w:fldSimple w:instr=" SEQ Figura \* ARABIC ">
        <w:r w:rsidR="006021FF">
          <w:rPr>
            <w:noProof/>
          </w:rPr>
          <w:t>6</w:t>
        </w:r>
      </w:fldSimple>
      <w:bookmarkEnd w:id="29"/>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0" w:name="_Toc514401470"/>
      <w:r>
        <w:t>Diseño de Módulos Principales</w:t>
      </w:r>
      <w:bookmarkEnd w:id="30"/>
    </w:p>
    <w:p w:rsidR="0053071B" w:rsidRDefault="00CA073D" w:rsidP="0053071B">
      <w:r>
        <w:t>Teniendo en cuenta el alto costo q</w:t>
      </w:r>
      <w:r w:rsidR="00DC3DA4">
        <w:t xml:space="preserve">ue implica la impresión de </w:t>
      </w:r>
      <w:r w:rsidR="00DC3DA4" w:rsidRPr="00CE14FC">
        <w:rPr>
          <w:highlight w:val="yellow"/>
        </w:rPr>
        <w:t>PCB</w:t>
      </w:r>
      <w:r w:rsidR="00BF6250" w:rsidRPr="00CE14FC">
        <w:rPr>
          <w:highlight w:val="yellow"/>
        </w:rPr>
        <w:t>’s</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31" w:name="_Ref514351301"/>
      <w:r>
        <w:t xml:space="preserve">Figura </w:t>
      </w:r>
      <w:fldSimple w:instr=" SEQ Figura \* ARABIC ">
        <w:r w:rsidR="006021FF">
          <w:rPr>
            <w:noProof/>
          </w:rPr>
          <w:t>7</w:t>
        </w:r>
      </w:fldSimple>
      <w:bookmarkEnd w:id="31"/>
      <w:r w:rsidR="00A0430D">
        <w:t>. Circuito impreso primera corrida de PCB.</w:t>
      </w:r>
    </w:p>
    <w:p w:rsidR="00816C8B" w:rsidRDefault="00F65EA2" w:rsidP="008B05C9">
      <w:pPr>
        <w:keepNext/>
        <w:jc w:val="center"/>
      </w:pPr>
      <w:r>
        <w:rPr>
          <w:noProof/>
          <w:lang w:eastAsia="es-CO"/>
        </w:rPr>
        <w:drawing>
          <wp:inline distT="0" distB="0" distL="0" distR="0" wp14:anchorId="5D881170" wp14:editId="4811CB8E">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2" w:name="_Ref514353252"/>
      <w:r>
        <w:t xml:space="preserve">Figura </w:t>
      </w:r>
      <w:fldSimple w:instr=" SEQ Figura \* ARABIC ">
        <w:r w:rsidR="006021FF">
          <w:rPr>
            <w:noProof/>
          </w:rPr>
          <w:t>8</w:t>
        </w:r>
      </w:fldSimple>
      <w:bookmarkEnd w:id="32"/>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6DBAE691" wp14:editId="362C3CAA">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FA3E95">
        <w:t xml:space="preserve"> </w:t>
      </w:r>
      <w:r w:rsidR="00FA3E95" w:rsidRPr="00FA3E95">
        <w:rPr>
          <w:highlight w:val="yellow"/>
        </w:rPr>
        <w:t>referecia</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3" w:name="_Ref514353390"/>
      <w:r>
        <w:t xml:space="preserve">Figura </w:t>
      </w:r>
      <w:fldSimple w:instr=" SEQ Figura \* ARABIC ">
        <w:r w:rsidR="006021FF">
          <w:rPr>
            <w:noProof/>
          </w:rPr>
          <w:t>9</w:t>
        </w:r>
      </w:fldSimple>
      <w:bookmarkEnd w:id="33"/>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5A20267D" wp14:editId="1E71765C">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4" w:name="_Ref514355414"/>
      <w:r>
        <w:lastRenderedPageBreak/>
        <w:t xml:space="preserve">Figura </w:t>
      </w:r>
      <w:fldSimple w:instr=" SEQ Figura \* ARABIC ">
        <w:r w:rsidR="006021FF">
          <w:rPr>
            <w:noProof/>
          </w:rPr>
          <w:t>10</w:t>
        </w:r>
      </w:fldSimple>
      <w:bookmarkEnd w:id="34"/>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01D65EF3" wp14:editId="1805343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5" w:name="_Toc514401471"/>
      <w:r>
        <w:lastRenderedPageBreak/>
        <w:t>Control lógico principal</w:t>
      </w:r>
      <w:bookmarkEnd w:id="35"/>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36" w:name="_Ref514355648"/>
      <w:r>
        <w:t xml:space="preserve">Figura </w:t>
      </w:r>
      <w:fldSimple w:instr=" SEQ Figura \* ARABIC ">
        <w:r w:rsidR="006021FF">
          <w:rPr>
            <w:noProof/>
          </w:rPr>
          <w:t>11</w:t>
        </w:r>
      </w:fldSimple>
      <w:bookmarkEnd w:id="36"/>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AB20F8F" wp14:editId="3C0BB40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7" w:name="_Toc514401472"/>
      <w:r>
        <w:t>Bioimpedanciometro</w:t>
      </w:r>
      <w:r w:rsidR="00EA6F92">
        <w:t>.</w:t>
      </w:r>
      <w:bookmarkEnd w:id="37"/>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8" w:name="_Ref514360413"/>
      <w:r>
        <w:lastRenderedPageBreak/>
        <w:t xml:space="preserve">Figura </w:t>
      </w:r>
      <w:fldSimple w:instr=" SEQ Figura \* ARABIC ">
        <w:r w:rsidR="006021FF">
          <w:rPr>
            <w:noProof/>
          </w:rPr>
          <w:t>12</w:t>
        </w:r>
      </w:fldSimple>
      <w:bookmarkEnd w:id="38"/>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806F4B2" wp14:editId="2DE61D5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9"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9"/>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40"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40"/>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9666C9">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71439B">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F41D09">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1" w:name="_Ref514360603"/>
      <w:r>
        <w:lastRenderedPageBreak/>
        <w:t xml:space="preserve">Figura </w:t>
      </w:r>
      <w:fldSimple w:instr=" SEQ Figura \* ARABIC ">
        <w:r w:rsidR="006021FF">
          <w:rPr>
            <w:noProof/>
          </w:rPr>
          <w:t>13</w:t>
        </w:r>
      </w:fldSimple>
      <w:bookmarkEnd w:id="41"/>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6FFF7F4B" wp14:editId="37C35C6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1771FB" w:rsidRPr="0060553A" w:rsidRDefault="001771FB" w:rsidP="001771FB">
      <w:pPr>
        <w:keepNext/>
        <w:jc w:val="center"/>
        <w:rPr>
          <w:i/>
        </w:rPr>
      </w:pPr>
      <w:r>
        <w:t xml:space="preserve">Fuente: </w:t>
      </w:r>
      <w:r w:rsidRPr="0060553A">
        <w:rPr>
          <w:i/>
        </w:rPr>
        <w:t>www.analog.com/en/index.html</w:t>
      </w:r>
      <w:r>
        <w:rPr>
          <w:i/>
        </w:rPr>
        <w:t xml:space="preserve"> (2018).</w:t>
      </w:r>
    </w:p>
    <w:p w:rsidR="001771FB" w:rsidRDefault="001771FB" w:rsidP="00CE64EA">
      <w:pPr>
        <w:keepNext/>
        <w:jc w:val="center"/>
      </w:pP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r w:rsidR="00BF20C4">
        <w:fldChar w:fldCharType="begin"/>
      </w:r>
      <w:r w:rsidR="00BF20C4">
        <w:instrText xml:space="preserve"> REF _Ref504948434 \h </w:instrTex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9666C9">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CBCB482" wp14:editId="4E65B7F1">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6021FF">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9666C9">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2F4E74CA" wp14:editId="6FE333DC">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42" w:name="_Ref504941883"/>
      <w:bookmarkStart w:id="43" w:name="_Ref504941877"/>
      <w:r>
        <w:t xml:space="preserve">Figura </w:t>
      </w:r>
      <w:fldSimple w:instr=" SEQ Figura \* ARABIC ">
        <w:r w:rsidR="006021FF">
          <w:rPr>
            <w:noProof/>
          </w:rPr>
          <w:t>15</w:t>
        </w:r>
      </w:fldSimple>
      <w:bookmarkEnd w:id="42"/>
      <w:r>
        <w:t>. Representación de un Tejido mediante un Circuito Eléctrico.</w:t>
      </w:r>
      <w:bookmarkEnd w:id="43"/>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C36808" w:rsidRDefault="00C36808" w:rsidP="00621621"/>
    <w:p w:rsidR="005E1180" w:rsidRDefault="005E1180" w:rsidP="005E1180">
      <w:pPr>
        <w:pStyle w:val="Descripcin"/>
        <w:keepNext/>
        <w:jc w:val="center"/>
      </w:pPr>
      <w:bookmarkStart w:id="44" w:name="_Ref514362462"/>
      <w:r>
        <w:lastRenderedPageBreak/>
        <w:t xml:space="preserve">Figura </w:t>
      </w:r>
      <w:fldSimple w:instr=" SEQ Figura \* ARABIC ">
        <w:r w:rsidR="006021FF">
          <w:rPr>
            <w:noProof/>
          </w:rPr>
          <w:t>16</w:t>
        </w:r>
      </w:fldSimple>
      <w:bookmarkEnd w:id="44"/>
      <w:r>
        <w:t>.</w:t>
      </w:r>
      <w:r w:rsidR="008613BC">
        <w:t>Pruebas de impedancia entre secciones de placa de retorno.</w:t>
      </w:r>
    </w:p>
    <w:p w:rsidR="003F4957" w:rsidRDefault="00920D89" w:rsidP="00920D89">
      <w:r>
        <w:rPr>
          <w:noProof/>
          <w:lang w:eastAsia="es-CO"/>
        </w:rPr>
        <w:drawing>
          <wp:inline distT="0" distB="0" distL="0" distR="0" wp14:anchorId="7A496DE3" wp14:editId="6E099E1D">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5" w:name="_Ref514363666"/>
      <w:r>
        <w:t xml:space="preserve">Tabla </w:t>
      </w:r>
      <w:fldSimple w:instr=" SEQ Tabla \* ARABIC ">
        <w:r w:rsidR="00693D81">
          <w:rPr>
            <w:noProof/>
          </w:rPr>
          <w:t>4</w:t>
        </w:r>
      </w:fldSimple>
      <w:bookmarkEnd w:id="45"/>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9666C9">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9666C9">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9666C9">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9666C9">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6" w:name="_Toc514401473"/>
      <w:r>
        <w:lastRenderedPageBreak/>
        <w:t xml:space="preserve">Gestor de Salidas </w:t>
      </w:r>
      <w:r w:rsidR="00506355">
        <w:t>(Administrador de puertos de salida)</w:t>
      </w:r>
      <w:bookmarkEnd w:id="46"/>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fldSimple w:instr=" SEQ Figura \* ARABIC ">
        <w:r w:rsidR="006021FF">
          <w:rPr>
            <w:noProof/>
          </w:rPr>
          <w:t>17</w:t>
        </w:r>
      </w:fldSimple>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0203BA19" wp14:editId="6406F26C">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7" w:name="_Ref514365733"/>
      <w:r>
        <w:lastRenderedPageBreak/>
        <w:t xml:space="preserve">Figura </w:t>
      </w:r>
      <w:fldSimple w:instr=" SEQ Figura \* ARABIC ">
        <w:r w:rsidR="006021FF">
          <w:rPr>
            <w:noProof/>
          </w:rPr>
          <w:t>18</w:t>
        </w:r>
      </w:fldSimple>
      <w:bookmarkEnd w:id="47"/>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798F12EB" wp14:editId="00D5B19E">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8" w:name="_Ref514244152"/>
      <w:bookmarkStart w:id="49" w:name="_Toc514401474"/>
      <w:r>
        <w:t>Amplificador de Potencia</w:t>
      </w:r>
      <w:bookmarkEnd w:id="48"/>
      <w:bookmarkEnd w:id="49"/>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fldSimple w:instr=" SEQ Figura \* ARABIC ">
        <w:r w:rsidR="006021FF">
          <w:rPr>
            <w:noProof/>
          </w:rPr>
          <w:t>19</w:t>
        </w:r>
      </w:fldSimple>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210BB1C6" wp14:editId="58AFB552">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50" w:name="_Ref514370708"/>
      <w:r>
        <w:lastRenderedPageBreak/>
        <w:t xml:space="preserve">Figura </w:t>
      </w:r>
      <w:fldSimple w:instr=" SEQ Figura \* ARABIC ">
        <w:r w:rsidR="006021FF">
          <w:rPr>
            <w:noProof/>
          </w:rPr>
          <w:t>20</w:t>
        </w:r>
      </w:fldSimple>
      <w:bookmarkEnd w:id="50"/>
      <w:r>
        <w:t xml:space="preserve">. Mosfet </w:t>
      </w:r>
      <w:r w:rsidRPr="00753B4A">
        <w:t>IRF840</w:t>
      </w:r>
    </w:p>
    <w:p w:rsidR="00753B4A" w:rsidRDefault="00753B4A" w:rsidP="00753B4A">
      <w:pPr>
        <w:jc w:val="center"/>
      </w:pPr>
      <w:r>
        <w:rPr>
          <w:noProof/>
          <w:lang w:eastAsia="es-CO"/>
        </w:rPr>
        <w:drawing>
          <wp:inline distT="0" distB="0" distL="0" distR="0" wp14:anchorId="67CBFF90" wp14:editId="181827B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F568DF" w:rsidRDefault="00F568DF" w:rsidP="00753B4A">
      <w:pPr>
        <w:jc w:val="center"/>
      </w:pPr>
      <w:r w:rsidRPr="00527419">
        <w:rPr>
          <w:highlight w:val="yellow"/>
        </w:rPr>
        <w:t xml:space="preserve">Fuente: </w:t>
      </w:r>
      <w:r w:rsidRPr="00527419">
        <w:rPr>
          <w:highlight w:val="yellow"/>
        </w:rPr>
        <w:fldChar w:fldCharType="begin" w:fldLock="1"/>
      </w:r>
      <w:r w:rsidR="00527419">
        <w:rPr>
          <w:highlight w:val="yellow"/>
        </w:rPr>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Pr="00527419">
        <w:rPr>
          <w:highlight w:val="yellow"/>
        </w:rPr>
        <w:fldChar w:fldCharType="separate"/>
      </w:r>
      <w:r w:rsidRPr="00527419">
        <w:rPr>
          <w:noProof/>
          <w:highlight w:val="yellow"/>
        </w:rPr>
        <w:t>(Siliconix, 2016a)</w:t>
      </w:r>
      <w:r w:rsidRPr="00527419">
        <w:rPr>
          <w:highlight w:val="yellow"/>
        </w:rPr>
        <w:fldChar w:fldCharType="end"/>
      </w:r>
    </w:p>
    <w:p w:rsidR="002506C3" w:rsidRDefault="002506C3" w:rsidP="002506C3">
      <w:r>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51" w:name="_Ref514371025"/>
      <w:r>
        <w:lastRenderedPageBreak/>
        <w:t xml:space="preserve">Figura </w:t>
      </w:r>
      <w:fldSimple w:instr=" SEQ Figura \* ARABIC ">
        <w:r w:rsidR="006021FF">
          <w:rPr>
            <w:noProof/>
          </w:rPr>
          <w:t>21</w:t>
        </w:r>
      </w:fldSimple>
      <w:bookmarkEnd w:id="51"/>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71B80FE9" wp14:editId="3D475096">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ivación de los Mosfet,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2" w:name="_Ref514374159"/>
      <w:r>
        <w:t xml:space="preserve">Figura </w:t>
      </w:r>
      <w:fldSimple w:instr=" SEQ Figura \* ARABIC ">
        <w:r w:rsidR="006021FF">
          <w:rPr>
            <w:noProof/>
          </w:rPr>
          <w:t>22</w:t>
        </w:r>
      </w:fldSimple>
      <w:bookmarkEnd w:id="52"/>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3EB568B" wp14:editId="2663FA59">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527419" w:rsidRDefault="00527419" w:rsidP="00295B9B">
      <w:pPr>
        <w:jc w:val="center"/>
      </w:pPr>
      <w:r w:rsidRPr="00527419">
        <w:rPr>
          <w:highlight w:val="yellow"/>
        </w:rPr>
        <w:t xml:space="preserve">Fuente: </w:t>
      </w:r>
      <w:r>
        <w:rPr>
          <w:highlight w:val="yellow"/>
        </w:rPr>
        <w:fldChar w:fldCharType="begin" w:fldLock="1"/>
      </w:r>
      <w:r w:rsidR="00D53BC7">
        <w:rPr>
          <w:highlight w:val="yellow"/>
        </w:rPr>
        <w:instrText>ADDIN CSL_CITATION { "citationItems" : [ { "id" : "ITEM-1", "itemData" : { "author" : [ { "dropping-particle" : "", "family" : "Coilcraft", "given" : "", "non-dropping-particle" : "", "parse-names" : false, "suffix" : "" } ], "container-title" : "US Patent 4,388,578", "id" : "ITEM-1", "issued" : { "date-parts" : [ [ "2009" ] ] }, "page" : "1-17", "title" : "Power factor controller", "type" : "article-journal" }, "uris" : [ "http://www.mendeley.com/documents/?uuid=b768e6f6-397c-40d2-948a-441f23e1225b" ] } ], "mendeley" : { "formattedCitation" : "(Coilcraft, 2009)", "plainTextFormattedCitation" : "(Coilcraft, 2009)", "previouslyFormattedCitation" : "(Coilcraft, 2009)" }, "properties" : { "noteIndex" : 0 }, "schema" : "https://github.com/citation-style-language/schema/raw/master/csl-citation.json" }</w:instrText>
      </w:r>
      <w:r>
        <w:rPr>
          <w:highlight w:val="yellow"/>
        </w:rPr>
        <w:fldChar w:fldCharType="separate"/>
      </w:r>
      <w:r w:rsidRPr="00527419">
        <w:rPr>
          <w:noProof/>
          <w:highlight w:val="yellow"/>
        </w:rPr>
        <w:t>(Coilcraft, 2009)</w:t>
      </w:r>
      <w:r>
        <w:rPr>
          <w:highlight w:val="yellow"/>
        </w:rPr>
        <w:fldChar w:fldCharType="end"/>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3" w:name="_Ref514374212"/>
      <w:r>
        <w:t xml:space="preserve">Figura </w:t>
      </w:r>
      <w:fldSimple w:instr=" SEQ Figura \* ARABIC ">
        <w:r w:rsidR="006021FF">
          <w:rPr>
            <w:noProof/>
          </w:rPr>
          <w:t>23</w:t>
        </w:r>
      </w:fldSimple>
      <w:bookmarkEnd w:id="53"/>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6487F8E1" wp14:editId="4F63B3B1">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4" w:name="_Toc514401475"/>
      <w:r>
        <w:t>Generador de Ondas</w:t>
      </w:r>
      <w:bookmarkEnd w:id="5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BB30A8">
        <w:t xml:space="preserve">Figura </w:t>
      </w:r>
      <w:r w:rsidR="00BB30A8">
        <w:rPr>
          <w:noProof/>
        </w:rPr>
        <w:t>24</w:t>
      </w:r>
      <w:r w:rsidR="00C4187C">
        <w:fldChar w:fldCharType="end"/>
      </w:r>
      <w:r w:rsidR="007E3533">
        <w:t xml:space="preserve"> el </w:t>
      </w:r>
      <w:r w:rsidR="007E3533">
        <w:lastRenderedPageBreak/>
        <w:t>cual se obtiene por un precio de alrededor de $90</w:t>
      </w:r>
      <w:r w:rsidR="00691635">
        <w:t xml:space="preserve"> </w:t>
      </w:r>
      <w:r w:rsidR="00503610">
        <w:t>dólares</w:t>
      </w:r>
      <w:r w:rsidR="007E3533">
        <w:t>,</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5" w:name="_Ref514243342"/>
      <w:r>
        <w:t xml:space="preserve">Figura </w:t>
      </w:r>
      <w:fldSimple w:instr=" SEQ Figura \* ARABIC ">
        <w:r w:rsidR="006021FF">
          <w:rPr>
            <w:noProof/>
          </w:rPr>
          <w:t>24</w:t>
        </w:r>
      </w:fldSimple>
      <w:bookmarkEnd w:id="55"/>
      <w:r w:rsidR="00967DA9">
        <w:t>. Generador de onda arbitraria Clequee JDS6600-30M</w:t>
      </w:r>
    </w:p>
    <w:p w:rsidR="00E5533E" w:rsidRDefault="00C40381" w:rsidP="00E5533E">
      <w:pPr>
        <w:keepNext/>
        <w:jc w:val="center"/>
      </w:pPr>
      <w:r>
        <w:rPr>
          <w:noProof/>
          <w:lang w:eastAsia="es-CO"/>
        </w:rPr>
        <w:drawing>
          <wp:inline distT="0" distB="0" distL="0" distR="0" wp14:anchorId="3EF172FB" wp14:editId="4FD4CD51">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B84853">
        <w:t>2.2</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fldSimple w:instr=" SEQ Figura \* ARABIC ">
        <w:r w:rsidR="006021FF">
          <w:rPr>
            <w:noProof/>
          </w:rPr>
          <w:t>25</w:t>
        </w:r>
      </w:fldSimple>
      <w:r>
        <w:t>. Circuito impreso de módulo generador de señales.</w:t>
      </w:r>
    </w:p>
    <w:p w:rsidR="003472B9" w:rsidRPr="003472B9" w:rsidRDefault="00E67F84" w:rsidP="00E67F84">
      <w:pPr>
        <w:jc w:val="center"/>
      </w:pPr>
      <w:r>
        <w:rPr>
          <w:noProof/>
          <w:lang w:eastAsia="es-CO"/>
        </w:rPr>
        <w:drawing>
          <wp:inline distT="0" distB="0" distL="0" distR="0" wp14:anchorId="31D576DE" wp14:editId="653DDF57">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fldSimple w:instr=" SEQ Figura \* ARABIC ">
        <w:r w:rsidR="006021FF">
          <w:rPr>
            <w:noProof/>
          </w:rPr>
          <w:t>26</w:t>
        </w:r>
      </w:fldSimple>
      <w:r>
        <w:t>. Diagrama de bloques de generador de señales.</w:t>
      </w:r>
    </w:p>
    <w:p w:rsidR="00DB3306" w:rsidRDefault="002D0997" w:rsidP="002D0997">
      <w:pPr>
        <w:pStyle w:val="Textoindependiente"/>
        <w:jc w:val="center"/>
      </w:pPr>
      <w:r>
        <w:rPr>
          <w:noProof/>
          <w:lang w:eastAsia="es-CO"/>
        </w:rPr>
        <w:drawing>
          <wp:inline distT="0" distB="0" distL="0" distR="0" wp14:anchorId="11ADEB65" wp14:editId="582C2C8D">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00729F">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0C88">
        <w:t xml:space="preserve">Figura </w:t>
      </w:r>
      <w:r w:rsidR="00B50C88">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6" w:name="_Ref514375722"/>
      <w:r>
        <w:t xml:space="preserve">Figura </w:t>
      </w:r>
      <w:fldSimple w:instr=" SEQ Figura \* ARABIC ">
        <w:r w:rsidR="006021FF">
          <w:rPr>
            <w:noProof/>
          </w:rPr>
          <w:t>27</w:t>
        </w:r>
      </w:fldSimple>
      <w:bookmarkEnd w:id="56"/>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31B5F32B" wp14:editId="2C3E7936">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028A1">
        <w:t xml:space="preserve">Figura </w:t>
      </w:r>
      <w:r w:rsidR="003028A1">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7" w:name="_Ref514376088"/>
      <w:r>
        <w:t xml:space="preserve">Figura </w:t>
      </w:r>
      <w:fldSimple w:instr=" SEQ Figura \* ARABIC ">
        <w:r w:rsidR="006021FF">
          <w:rPr>
            <w:noProof/>
          </w:rPr>
          <w:t>28</w:t>
        </w:r>
      </w:fldSimple>
      <w:bookmarkEnd w:id="57"/>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73BCD61E" wp14:editId="2E6F445F">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27BD3">
        <w:t xml:space="preserve">Figura </w:t>
      </w:r>
      <w:r w:rsidR="00D27BD3">
        <w:rPr>
          <w:noProof/>
        </w:rPr>
        <w:t>29</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8" w:name="_Ref514376139"/>
      <w:r>
        <w:t xml:space="preserve">Figura </w:t>
      </w:r>
      <w:fldSimple w:instr=" SEQ Figura \* ARABIC ">
        <w:r w:rsidR="006021FF">
          <w:rPr>
            <w:noProof/>
          </w:rPr>
          <w:t>29</w:t>
        </w:r>
      </w:fldSimple>
      <w:bookmarkEnd w:id="58"/>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7D9EB392" wp14:editId="4C5BD7AF">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1B21D1" w:rsidRDefault="001B21D1" w:rsidP="00923CB1">
      <w:pPr>
        <w:ind w:firstLine="0"/>
        <w:jc w:val="center"/>
      </w:pPr>
      <w:r w:rsidRPr="00D53BC7">
        <w:rPr>
          <w:highlight w:val="yellow"/>
        </w:rPr>
        <w:t xml:space="preserve">Fuente: </w:t>
      </w:r>
      <w:r w:rsidRPr="00D53BC7">
        <w:rPr>
          <w:highlight w:val="yellow"/>
        </w:rPr>
        <w:fldChar w:fldCharType="begin" w:fldLock="1"/>
      </w:r>
      <w:r w:rsidR="00F568DF" w:rsidRPr="00D53BC7">
        <w:rPr>
          <w:highlight w:val="yellow"/>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Pr="00D53BC7">
        <w:rPr>
          <w:highlight w:val="yellow"/>
        </w:rPr>
        <w:fldChar w:fldCharType="separate"/>
      </w:r>
      <w:r w:rsidRPr="00D53BC7">
        <w:rPr>
          <w:noProof/>
          <w:highlight w:val="yellow"/>
        </w:rPr>
        <w:t>(Guyton &amp; Hall, 2011)</w:t>
      </w:r>
      <w:r w:rsidRPr="00D53BC7">
        <w:rPr>
          <w:highlight w:val="yellow"/>
        </w:rPr>
        <w:fldChar w:fldCharType="end"/>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9" w:name="_Ref514376707"/>
      <w:r>
        <w:lastRenderedPageBreak/>
        <w:t xml:space="preserve">Figura </w:t>
      </w:r>
      <w:fldSimple w:instr=" SEQ Figura \* ARABIC ">
        <w:r w:rsidR="006021FF">
          <w:rPr>
            <w:noProof/>
          </w:rPr>
          <w:t>30</w:t>
        </w:r>
      </w:fldSimple>
      <w:bookmarkEnd w:id="59"/>
      <w:r>
        <w:t>. Señal ECG sin Aplicación de Filtro</w:t>
      </w:r>
    </w:p>
    <w:p w:rsidR="006D477D" w:rsidRDefault="00C3628E" w:rsidP="006D477D">
      <w:pPr>
        <w:ind w:firstLine="0"/>
        <w:jc w:val="center"/>
      </w:pPr>
      <w:r>
        <w:rPr>
          <w:noProof/>
          <w:lang w:eastAsia="es-CO"/>
        </w:rPr>
        <w:drawing>
          <wp:inline distT="0" distB="0" distL="0" distR="0" wp14:anchorId="7A6E20EC" wp14:editId="6DF20175">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A2D03">
        <w:t xml:space="preserve">Figura </w:t>
      </w:r>
      <w:r w:rsidR="005A2D03">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A2D03">
        <w:t xml:space="preserve">Tabla </w:t>
      </w:r>
      <w:r w:rsidR="005A2D03">
        <w:rPr>
          <w:noProof/>
        </w:rPr>
        <w:t>5</w:t>
      </w:r>
      <w:r w:rsidR="005A2D03">
        <w:fldChar w:fldCharType="end"/>
      </w:r>
      <w:r w:rsidRPr="006D477D">
        <w:t>, estas varían dependiendo del paciente al cual se le adquiere la señal. Es tomado como modelo uno de los autores del proyecto. Además, hay una luz indicado</w:t>
      </w:r>
      <w:r w:rsidR="00243C4C">
        <w:t>ra LED que latirá al ritmo del</w:t>
      </w:r>
      <w:r w:rsidRPr="006D477D">
        <w:t xml:space="preserve"> latido del corazón.</w:t>
      </w:r>
    </w:p>
    <w:p w:rsidR="005A2D03" w:rsidRDefault="005A2D03" w:rsidP="005A2D03">
      <w:pPr>
        <w:ind w:firstLine="0"/>
        <w:jc w:val="center"/>
        <w:rPr>
          <w:b/>
          <w:i/>
        </w:rPr>
      </w:pPr>
    </w:p>
    <w:p w:rsidR="005A2D03" w:rsidRDefault="005A2D03" w:rsidP="005A2D03">
      <w:pPr>
        <w:pStyle w:val="Descripcin"/>
        <w:keepNext/>
        <w:jc w:val="center"/>
      </w:pPr>
      <w:bookmarkStart w:id="60" w:name="_Ref514376958"/>
      <w:bookmarkStart w:id="61" w:name="_Ref514376864"/>
      <w:r>
        <w:t xml:space="preserve">Tabla </w:t>
      </w:r>
      <w:fldSimple w:instr=" SEQ Tabla \* ARABIC ">
        <w:r w:rsidR="00693D81">
          <w:rPr>
            <w:noProof/>
          </w:rPr>
          <w:t>5</w:t>
        </w:r>
      </w:fldSimple>
      <w:bookmarkEnd w:id="60"/>
      <w:r>
        <w:t>.</w:t>
      </w:r>
      <w:r w:rsidRPr="005A2D03">
        <w:rPr>
          <w:b/>
        </w:rPr>
        <w:t xml:space="preserve"> </w:t>
      </w:r>
      <w:r w:rsidRPr="005A2D03">
        <w:t>Características de la señal ECG generada por AD8232</w:t>
      </w:r>
      <w:bookmarkEnd w:id="6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D01966" w:rsidRPr="00D01966" w:rsidRDefault="00D01966" w:rsidP="00D01966"/>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lastRenderedPageBreak/>
        <w:t xml:space="preserve">La </w:t>
      </w:r>
      <w:r w:rsidR="00D01966">
        <w:fldChar w:fldCharType="begin"/>
      </w:r>
      <w:r w:rsidR="00D01966">
        <w:instrText xml:space="preserve"> REF _Ref514379718 \h </w:instrText>
      </w:r>
      <w:r w:rsidR="00D01966">
        <w:fldChar w:fldCharType="separate"/>
      </w:r>
      <w:r w:rsidR="00D01966">
        <w:t xml:space="preserve">Figura </w:t>
      </w:r>
      <w:r w:rsidR="00D01966">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2" w:name="_Ref514379718"/>
      <w:r>
        <w:t xml:space="preserve">Figura </w:t>
      </w:r>
      <w:fldSimple w:instr=" SEQ Figura \* ARABIC ">
        <w:r w:rsidR="006021FF">
          <w:rPr>
            <w:noProof/>
          </w:rPr>
          <w:t>31</w:t>
        </w:r>
      </w:fldSimple>
      <w:bookmarkEnd w:id="62"/>
      <w:r>
        <w:t>. Espectro de las diferentes componentes cardiacas.</w:t>
      </w:r>
    </w:p>
    <w:p w:rsidR="0068003E" w:rsidRDefault="00D01966" w:rsidP="0068003E">
      <w:pPr>
        <w:jc w:val="center"/>
      </w:pPr>
      <w:r>
        <w:rPr>
          <w:noProof/>
          <w:lang w:eastAsia="es-CO"/>
        </w:rPr>
        <w:drawing>
          <wp:inline distT="0" distB="0" distL="0" distR="0" wp14:anchorId="782ECBEE" wp14:editId="36524EFD">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8">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40723B">
        <w:rPr>
          <w:color w:val="000000" w:themeColor="text1"/>
        </w:rPr>
        <w:fldChar w:fldCharType="begin" w:fldLock="1"/>
      </w:r>
      <w:r w:rsidR="009666C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"manualFormatting" : "Referencia de img.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D01966">
        <w:rPr>
          <w:noProof/>
          <w:color w:val="000000" w:themeColor="text1"/>
          <w:highlight w:val="yellow"/>
        </w:rPr>
        <w:t>Referencia de img</w:t>
      </w:r>
      <w:r>
        <w:rPr>
          <w:noProof/>
          <w:color w:val="000000" w:themeColor="text1"/>
        </w:rPr>
        <w:t xml:space="preserve">. </w:t>
      </w:r>
      <w:r w:rsidRPr="0040723B">
        <w:rPr>
          <w:noProof/>
          <w:color w:val="000000" w:themeColor="text1"/>
        </w:rPr>
        <w:t>(Bistel Esquivel &amp; Fajardo Márquez, 2015)</w:t>
      </w:r>
      <w:r w:rsidRPr="0040723B">
        <w:rPr>
          <w:color w:val="000000" w:themeColor="text1"/>
        </w:rPr>
        <w:fldChar w:fldCharType="end"/>
      </w:r>
    </w:p>
    <w:p w:rsidR="00D01966" w:rsidRDefault="00D01966" w:rsidP="0068003E">
      <w:pPr>
        <w:jc w:val="center"/>
      </w:pPr>
    </w:p>
    <w:p w:rsidR="0098313A" w:rsidRDefault="0098313A" w:rsidP="0098313A">
      <w:r>
        <w:t>Desde el punto de vista del procesado de señales, hay que tener en cuenta el ancho de banda de la señal de electrocardiográfica a la hora de implementar un filtro, con</w:t>
      </w:r>
      <w:r w:rsidR="004802DC">
        <w:t xml:space="preserve"> el</w:t>
      </w:r>
      <w:r>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t>igital</w:t>
      </w:r>
      <w:r w:rsidR="00B52DAE">
        <w:t>”</w:t>
      </w:r>
      <w:r>
        <w:t xml:space="preserve">, es de (0,5 – 40 Hz). Por tanto, se implementa una red RC con frecuencia de corte el doble de lo </w:t>
      </w:r>
      <w:r w:rsidR="00B52DAE">
        <w:t>recomendada</w:t>
      </w:r>
      <w:r w:rsidR="00B52DAE" w:rsidRPr="00B52DAE">
        <w:t>. (</w:t>
      </w:r>
      <w:r w:rsidRPr="00B52DAE">
        <w:t>Vidal Silva &amp; Pavesi Farriol, 2005)</w:t>
      </w:r>
    </w:p>
    <w:p w:rsidR="0098313A" w:rsidRDefault="0098313A" w:rsidP="0098313A">
      <w:r>
        <w:t xml:space="preserve">Una red RC de paso bajo simple puede ser necesaria para desacoplar los transitorios presentes en la etapa final de circuito integrado AD8232, dado que la reactancia capacitiva </w:t>
      </w:r>
      <w:r>
        <w:lastRenderedPageBreak/>
        <w:t>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2DAE">
        <w:t xml:space="preserve">Figura </w:t>
      </w:r>
      <w:r w:rsidR="00B52DAE">
        <w:rPr>
          <w:noProof/>
        </w:rPr>
        <w:t>32</w:t>
      </w:r>
      <w:r w:rsidR="00B52DAE">
        <w:fldChar w:fldCharType="end"/>
      </w:r>
      <w:r>
        <w:t>, discrimina a las altas frecuencias.</w:t>
      </w:r>
    </w:p>
    <w:p w:rsidR="00B52DAE" w:rsidRDefault="00B52DAE" w:rsidP="00B52DAE">
      <w:pPr>
        <w:pStyle w:val="Descripcin"/>
        <w:keepNext/>
        <w:jc w:val="center"/>
      </w:pPr>
      <w:bookmarkStart w:id="63" w:name="_Ref514380031"/>
      <w:r>
        <w:t xml:space="preserve">Figura </w:t>
      </w:r>
      <w:fldSimple w:instr=" SEQ Figura \* ARABIC ">
        <w:r w:rsidR="006021FF">
          <w:rPr>
            <w:noProof/>
          </w:rPr>
          <w:t>32</w:t>
        </w:r>
      </w:fldSimple>
      <w:bookmarkEnd w:id="63"/>
      <w:r>
        <w:t>. Filtro Pasabajas Pasivo RC</w:t>
      </w:r>
    </w:p>
    <w:p w:rsidR="000805F0" w:rsidRDefault="000805F0" w:rsidP="000805F0">
      <w:pPr>
        <w:jc w:val="center"/>
      </w:pPr>
      <w:r>
        <w:rPr>
          <w:noProof/>
          <w:lang w:eastAsia="es-CO"/>
        </w:rPr>
        <w:drawing>
          <wp:inline distT="0" distB="0" distL="0" distR="0" wp14:anchorId="0EAD1E8C" wp14:editId="2279A42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D53BC7" w:rsidRDefault="00D53BC7" w:rsidP="000805F0">
      <w:pPr>
        <w:jc w:val="center"/>
      </w:pPr>
      <w:r w:rsidRPr="00FD4834">
        <w:rPr>
          <w:highlight w:val="yellow"/>
        </w:rPr>
        <w:t xml:space="preserve">Fuente: </w:t>
      </w:r>
      <w:r w:rsidRPr="00FD4834">
        <w:rPr>
          <w:highlight w:val="yellow"/>
        </w:rPr>
        <w:fldChar w:fldCharType="begin" w:fldLock="1"/>
      </w:r>
      <w:r w:rsidR="001936D6" w:rsidRPr="00FD4834">
        <w:rPr>
          <w:highlight w:val="yellow"/>
        </w:rPr>
        <w:instrText>ADDIN CSL_CITATION { "citationItems" : [ { "id" : "ITEM-1", "itemData" : { "URL" : "http://www.alldatasheet.com/view.jsp?Searchword=Ad8232", "abstract" : "Monitor de frecuencia card\u00edaca", "accessed" : { "date-parts" : [ [ "2017", "10", "10" ] ] }, "author" : [ { "dropping-particle" : "", "family" : "ANALOG DEVICES", "given" : "", "non-dropping-particle" : "", "parse-names" : false, "suffix" : "" } ], "id" : "ITEM-1", "issued" : { "date-parts" : [ [ "2013" ] ] }, "title" : "AD8232 Hoja de datos, PDF - Alldatasheet", "type" : "webpage" }, "uris" : [ "http://www.mendeley.com/documents/?uuid=b1b49ba3-5f98-3973-b21c-3107c6e37ec8" ] } ], "mendeley" : { "formattedCitation" : "(ANALOG DEVICES, 2013)", "plainTextFormattedCitation" : "(ANALOG DEVICES, 2013)", "previouslyFormattedCitation" : "(ANALOG DEVICES, 2013)" }, "properties" : { "noteIndex" : 0 }, "schema" : "https://github.com/citation-style-language/schema/raw/master/csl-citation.json" }</w:instrText>
      </w:r>
      <w:r w:rsidRPr="00FD4834">
        <w:rPr>
          <w:highlight w:val="yellow"/>
        </w:rPr>
        <w:fldChar w:fldCharType="separate"/>
      </w:r>
      <w:r w:rsidRPr="00FD4834">
        <w:rPr>
          <w:noProof/>
          <w:highlight w:val="yellow"/>
        </w:rPr>
        <w:t>(ANALOG DEVICES, 2013)</w:t>
      </w:r>
      <w:r w:rsidRPr="00FD4834">
        <w:rPr>
          <w:highlight w:val="yellow"/>
        </w:rPr>
        <w:fldChar w:fldCharType="end"/>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7C034A"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 xml:space="preserve">En el diseño del filtro es más fácil proponer un valor de capacitancia, puesto que existen múltiples valores comerciales de resistencias y más fácil su posible ajuste. Por este motivo, </w:t>
      </w:r>
      <w:r>
        <w:lastRenderedPageBreak/>
        <w:t>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2DAE">
        <w:t xml:space="preserve">Figura </w:t>
      </w:r>
      <w:r w:rsidR="00B52DAE">
        <w:rPr>
          <w:noProof/>
        </w:rPr>
        <w:t>33</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4" w:name="_Ref514380216"/>
      <w:r>
        <w:t xml:space="preserve">Figura </w:t>
      </w:r>
      <w:fldSimple w:instr=" SEQ Figura \* ARABIC ">
        <w:r w:rsidR="006021FF">
          <w:rPr>
            <w:noProof/>
          </w:rPr>
          <w:t>33</w:t>
        </w:r>
      </w:fldSimple>
      <w:bookmarkEnd w:id="64"/>
      <w:r>
        <w:t>. Señal ECG Filtrada usando Filtro Pasa Bajas.</w:t>
      </w:r>
    </w:p>
    <w:p w:rsidR="008960D0" w:rsidRDefault="00B52DAE" w:rsidP="008960D0">
      <w:pPr>
        <w:ind w:firstLine="0"/>
        <w:jc w:val="center"/>
      </w:pPr>
      <w:r>
        <w:rPr>
          <w:noProof/>
          <w:lang w:eastAsia="es-CO"/>
        </w:rPr>
        <w:drawing>
          <wp:inline distT="0" distB="0" distL="0" distR="0" wp14:anchorId="2F9AFDA1" wp14:editId="6800C953">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w:t>
      </w:r>
      <w:r>
        <w:lastRenderedPageBreak/>
        <w:t>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44AF7">
        <w:t xml:space="preserve">Figura </w:t>
      </w:r>
      <w:r w:rsidR="00D44AF7">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5" w:name="_Ref514380559"/>
      <w:r>
        <w:t xml:space="preserve">Figura </w:t>
      </w:r>
      <w:fldSimple w:instr=" SEQ Figura \* ARABIC ">
        <w:r w:rsidR="006021FF">
          <w:rPr>
            <w:noProof/>
          </w:rPr>
          <w:t>34</w:t>
        </w:r>
      </w:fldSimple>
      <w:bookmarkEnd w:id="65"/>
      <w:r>
        <w:t>. Sensor de Pulso con Metodo de Transmitancia</w:t>
      </w:r>
    </w:p>
    <w:p w:rsidR="00516A49" w:rsidRDefault="00AD00A4" w:rsidP="00516A49">
      <w:pPr>
        <w:jc w:val="center"/>
      </w:pPr>
      <w:r>
        <w:rPr>
          <w:noProof/>
          <w:lang w:eastAsia="es-CO"/>
        </w:rPr>
        <w:drawing>
          <wp:inline distT="0" distB="0" distL="0" distR="0">
            <wp:extent cx="3011170" cy="2605317"/>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n_oximetro.png"/>
                    <pic:cNvPicPr/>
                  </pic:nvPicPr>
                  <pic:blipFill>
                    <a:blip r:embed="rId41">
                      <a:extLst>
                        <a:ext uri="{28A0092B-C50C-407E-A947-70E740481C1C}">
                          <a14:useLocalDpi xmlns:a14="http://schemas.microsoft.com/office/drawing/2010/main" val="0"/>
                        </a:ext>
                      </a:extLst>
                    </a:blip>
                    <a:stretch>
                      <a:fillRect/>
                    </a:stretch>
                  </pic:blipFill>
                  <pic:spPr>
                    <a:xfrm>
                      <a:off x="0" y="0"/>
                      <a:ext cx="3020196" cy="2613127"/>
                    </a:xfrm>
                    <a:prstGeom prst="rect">
                      <a:avLst/>
                    </a:prstGeom>
                  </pic:spPr>
                </pic:pic>
              </a:graphicData>
            </a:graphic>
          </wp:inline>
        </w:drawing>
      </w:r>
    </w:p>
    <w:p w:rsidR="00AD00A4" w:rsidRDefault="00AD00A4" w:rsidP="00516A49">
      <w:pPr>
        <w:jc w:val="center"/>
      </w:pPr>
      <w:r w:rsidRPr="00AD00A4">
        <w:rPr>
          <w:highlight w:val="yellow"/>
        </w:rPr>
        <w:t>Fuente: autor</w:t>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BB7E2B">
        <w:t xml:space="preserve">Figura </w:t>
      </w:r>
      <w:r w:rsidR="00BB7E2B">
        <w:rPr>
          <w:noProof/>
        </w:rPr>
        <w:t>35</w:t>
      </w:r>
      <w:r w:rsidR="00BB7E2B">
        <w:fldChar w:fldCharType="end"/>
      </w:r>
      <w:r w:rsidRPr="00E375C4">
        <w:t xml:space="preserve">. Este dispositivo es de bajo </w:t>
      </w:r>
      <w:r w:rsidRPr="00E375C4">
        <w:lastRenderedPageBreak/>
        <w:t xml:space="preserve">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t xml:space="preserve">Figura </w:t>
      </w:r>
      <w:fldSimple w:instr=" SEQ Figura \* ARABIC ">
        <w:r w:rsidR="006021FF">
          <w:rPr>
            <w:noProof/>
          </w:rPr>
          <w:t>35</w:t>
        </w:r>
      </w:fldSimple>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659695E1" wp14:editId="5D00D0D9">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693D81">
        <w:t xml:space="preserve">Figura </w:t>
      </w:r>
      <w:r w:rsidR="00693D81">
        <w:rPr>
          <w:noProof/>
        </w:rPr>
        <w:t>36</w:t>
      </w:r>
      <w:r w:rsidR="00693D81">
        <w:fldChar w:fldCharType="end"/>
      </w:r>
      <w:r w:rsidR="00990653">
        <w:t>.</w:t>
      </w:r>
    </w:p>
    <w:p w:rsidR="00693D81" w:rsidRDefault="00693D81" w:rsidP="00693D81">
      <w:pPr>
        <w:pStyle w:val="Descripcin"/>
        <w:keepNext/>
        <w:jc w:val="center"/>
      </w:pPr>
      <w:bookmarkStart w:id="67" w:name="_Ref514381211"/>
      <w:r>
        <w:t xml:space="preserve">Figura </w:t>
      </w:r>
      <w:fldSimple w:instr=" SEQ Figura \* ARABIC ">
        <w:r w:rsidR="006021FF">
          <w:rPr>
            <w:noProof/>
          </w:rPr>
          <w:t>36</w:t>
        </w:r>
      </w:fldSimple>
      <w:bookmarkEnd w:id="67"/>
      <w:r>
        <w:t>. Señal Adquirida por el Oximetro.</w:t>
      </w:r>
    </w:p>
    <w:p w:rsidR="00516A49" w:rsidRDefault="00693D81" w:rsidP="003B41DF">
      <w:pPr>
        <w:jc w:val="center"/>
      </w:pPr>
      <w:r>
        <w:rPr>
          <w:noProof/>
          <w:lang w:eastAsia="es-CO"/>
        </w:rPr>
        <w:drawing>
          <wp:inline distT="0" distB="0" distL="0" distR="0" wp14:anchorId="0358F532" wp14:editId="06C322E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lastRenderedPageBreak/>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693D81">
        <w:t xml:space="preserve">Figura </w:t>
      </w:r>
      <w:r w:rsidR="00693D81">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9726D0">
        <w:t xml:space="preserve">Tabla </w:t>
      </w:r>
      <w:r w:rsidR="009726D0">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693D81" w:rsidRDefault="00693D81" w:rsidP="00454C10"/>
    <w:p w:rsidR="00693D81" w:rsidRDefault="00693D81" w:rsidP="00693D81">
      <w:pPr>
        <w:pStyle w:val="Descripcin"/>
        <w:keepNext/>
        <w:jc w:val="center"/>
      </w:pPr>
      <w:bookmarkStart w:id="68" w:name="_Ref514381413"/>
      <w:bookmarkStart w:id="69" w:name="_Ref514381402"/>
      <w:r>
        <w:t xml:space="preserve">Tabla </w:t>
      </w:r>
      <w:fldSimple w:instr=" SEQ Tabla \* ARABIC ">
        <w:r>
          <w:rPr>
            <w:noProof/>
          </w:rPr>
          <w:t>6</w:t>
        </w:r>
      </w:fldSimple>
      <w:bookmarkEnd w:id="68"/>
      <w:r>
        <w:t xml:space="preserve"> </w:t>
      </w:r>
      <w:r w:rsidRPr="00693D81">
        <w:t xml:space="preserve"> Características de la señal de oximetría</w:t>
      </w:r>
      <w:bookmarkEnd w:id="69"/>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71439B">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71439B">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6C20C5" w:rsidRPr="001A290D" w:rsidRDefault="006E58B9" w:rsidP="006E58B9">
      <w:r w:rsidRPr="006E58B9">
        <w:rPr>
          <w:b/>
          <w:i/>
        </w:rPr>
        <w:t>Señal de electrocardiografía:</w:t>
      </w:r>
      <w:r>
        <w:t xml:space="preserve"> </w:t>
      </w:r>
      <w:r w:rsidR="00ED0F9A">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6C20C5" w:rsidRDefault="006C20C5" w:rsidP="006C20C5">
      <w:pPr>
        <w:autoSpaceDE w:val="0"/>
        <w:autoSpaceDN w:val="0"/>
        <w:adjustRightInd w:val="0"/>
        <w:rPr>
          <w:rFonts w:cs="Times New Roman"/>
          <w:sz w:val="22"/>
        </w:rPr>
      </w:pPr>
      <w:r w:rsidRPr="006F09FA">
        <w:rPr>
          <w:highlight w:val="yellow"/>
        </w:rPr>
        <w:lastRenderedPageBreak/>
        <w:t xml:space="preserve">La </w:t>
      </w:r>
      <w:r w:rsidRPr="006F09FA">
        <w:rPr>
          <w:highlight w:val="yellow"/>
        </w:rPr>
        <w:fldChar w:fldCharType="begin"/>
      </w:r>
      <w:r w:rsidRPr="006F09FA">
        <w:rPr>
          <w:highlight w:val="yellow"/>
        </w:rPr>
        <w:instrText xml:space="preserve"> REF _Ref514381719 \h  \* MERGEFORMAT </w:instrText>
      </w:r>
      <w:r w:rsidRPr="006F09FA">
        <w:rPr>
          <w:highlight w:val="yellow"/>
        </w:rPr>
      </w:r>
      <w:r w:rsidRPr="006F09FA">
        <w:rPr>
          <w:highlight w:val="yellow"/>
        </w:rPr>
        <w:fldChar w:fldCharType="separate"/>
      </w:r>
      <w:r w:rsidRPr="006F09FA">
        <w:rPr>
          <w:highlight w:val="yellow"/>
        </w:rPr>
        <w:t xml:space="preserve">Figura </w:t>
      </w:r>
      <w:r w:rsidRPr="006F09FA">
        <w:rPr>
          <w:noProof/>
          <w:highlight w:val="yellow"/>
        </w:rPr>
        <w:t>37</w:t>
      </w:r>
      <w:r w:rsidRPr="006F09FA">
        <w:rPr>
          <w:highlight w:val="yellow"/>
        </w:rPr>
        <w:fldChar w:fldCharType="end"/>
      </w:r>
      <w:r w:rsidRPr="006F09FA">
        <w:rPr>
          <w:highlight w:val="yellow"/>
        </w:rP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w:t>
      </w:r>
      <w:r w:rsidRPr="006F09FA">
        <w:rPr>
          <w:rFonts w:cs="Times New Roman"/>
          <w:sz w:val="22"/>
          <w:highlight w:val="yellow"/>
        </w:rPr>
        <w:t xml:space="preserve"> </w:t>
      </w:r>
      <w:r w:rsidRPr="006F09FA">
        <w:rPr>
          <w:rFonts w:cs="Times New Roman"/>
          <w:sz w:val="22"/>
          <w:highlight w:val="yellow"/>
        </w:rPr>
        <w:fldChar w:fldCharType="begin" w:fldLock="1"/>
      </w:r>
      <w:r w:rsidRPr="006F09FA">
        <w:rPr>
          <w:rFonts w:cs="Times New Roman"/>
          <w:sz w:val="22"/>
          <w:highlight w:val="yellow"/>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Pr="006F09FA">
        <w:rPr>
          <w:rFonts w:cs="Times New Roman"/>
          <w:sz w:val="22"/>
          <w:highlight w:val="yellow"/>
        </w:rPr>
        <w:fldChar w:fldCharType="separate"/>
      </w:r>
      <w:r w:rsidRPr="006F09FA">
        <w:rPr>
          <w:rFonts w:cs="Times New Roman"/>
          <w:noProof/>
          <w:sz w:val="22"/>
          <w:highlight w:val="yellow"/>
        </w:rPr>
        <w:t>(Guyton &amp; Hall, 2011)</w:t>
      </w:r>
      <w:r w:rsidRPr="006F09FA">
        <w:rPr>
          <w:rFonts w:cs="Times New Roman"/>
          <w:sz w:val="22"/>
          <w:highlight w:val="yellow"/>
        </w:rPr>
        <w:fldChar w:fldCharType="end"/>
      </w:r>
      <w:r w:rsidRPr="006F09FA">
        <w:rPr>
          <w:rFonts w:cs="Times New Roman"/>
          <w:sz w:val="22"/>
          <w:highlight w:val="yellow"/>
        </w:rPr>
        <w:t>.</w:t>
      </w:r>
    </w:p>
    <w:p w:rsidR="006C20C5" w:rsidRPr="006C20C5" w:rsidRDefault="006C20C5" w:rsidP="00ED0F9A">
      <w:pPr>
        <w:autoSpaceDE w:val="0"/>
        <w:autoSpaceDN w:val="0"/>
        <w:adjustRightInd w:val="0"/>
        <w:rPr>
          <w:rFonts w:cs="Times New Roman"/>
          <w:sz w:val="22"/>
        </w:rPr>
      </w:pPr>
    </w:p>
    <w:p w:rsidR="008C7FA8" w:rsidRDefault="00ED0F9A" w:rsidP="008C7FA8">
      <w:pPr>
        <w:pStyle w:val="Descripcin"/>
        <w:keepNext/>
        <w:jc w:val="center"/>
      </w:pPr>
      <w:bookmarkStart w:id="70" w:name="_Ref514381719"/>
      <w:r>
        <w:lastRenderedPageBreak/>
        <w:t xml:space="preserve">Figura </w:t>
      </w:r>
      <w:fldSimple w:instr=" SEQ Figura \* ARABIC ">
        <w:r w:rsidR="006021FF">
          <w:rPr>
            <w:noProof/>
          </w:rPr>
          <w:t>37</w:t>
        </w:r>
      </w:fldSimple>
      <w:bookmarkEnd w:id="70"/>
      <w:r>
        <w:t>. Señales Captadas Durante un Ciclo Cardiaco</w:t>
      </w:r>
      <w:r w:rsidR="008C7FA8">
        <w:rPr>
          <w:noProof/>
          <w:lang w:eastAsia="es-CO"/>
        </w:rPr>
        <w:drawing>
          <wp:inline distT="0" distB="0" distL="0" distR="0">
            <wp:extent cx="4743450" cy="578469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mbios en ciclo cardiaco.png"/>
                    <pic:cNvPicPr/>
                  </pic:nvPicPr>
                  <pic:blipFill>
                    <a:blip r:embed="rId44">
                      <a:extLst>
                        <a:ext uri="{28A0092B-C50C-407E-A947-70E740481C1C}">
                          <a14:useLocalDpi xmlns:a14="http://schemas.microsoft.com/office/drawing/2010/main" val="0"/>
                        </a:ext>
                      </a:extLst>
                    </a:blip>
                    <a:stretch>
                      <a:fillRect/>
                    </a:stretch>
                  </pic:blipFill>
                  <pic:spPr>
                    <a:xfrm>
                      <a:off x="0" y="0"/>
                      <a:ext cx="4771837" cy="5819313"/>
                    </a:xfrm>
                    <a:prstGeom prst="rect">
                      <a:avLst/>
                    </a:prstGeom>
                  </pic:spPr>
                </pic:pic>
              </a:graphicData>
            </a:graphic>
          </wp:inline>
        </w:drawing>
      </w:r>
    </w:p>
    <w:p w:rsidR="004358DA" w:rsidRPr="004358DA" w:rsidRDefault="004358DA" w:rsidP="004358DA">
      <w:r w:rsidRPr="004358DA">
        <w:rPr>
          <w:highlight w:val="yellow"/>
        </w:rPr>
        <w:t xml:space="preserve">Fuente: </w:t>
      </w:r>
      <w:r w:rsidRPr="004358DA">
        <w:rPr>
          <w:highlight w:val="yellow"/>
        </w:rPr>
        <w:fldChar w:fldCharType="begin" w:fldLock="1"/>
      </w:r>
      <w:r w:rsidR="00A532A4">
        <w:rPr>
          <w:highlight w:val="yellow"/>
        </w:rPr>
        <w:instrText>ADDIN CSL_CITATION { "citationItems" : [ { "id" : "ITEM-1", "itemData" : { "id" : "ITEM-1", "issued" : { "date-parts" : [ [ "0" ] ] }, "page" : "1-11", "title" : "Ciclo cardiaco y funcion ventricular", "type" : "article-journal" }, "uris" : [ "http://www.mendeley.com/documents/?uuid=9648c200-e106-4c99-a60a-4e4c3d2385f0" ] } ], "mendeley" : { "formattedCitation" : "(\u201cCiclo cardiaco y funcion ventricular,\u201d n.d.)", "plainTextFormattedCitation" : "(\u201cCiclo cardiaco y funcion ventricular,\u201d n.d.)", "previouslyFormattedCitation" : "(\u201cCiclo cardiaco y funcion ventricular,\u201d n.d.)" }, "properties" : { "noteIndex" : 0 }, "schema" : "https://github.com/citation-style-language/schema/raw/master/csl-citation.json" }</w:instrText>
      </w:r>
      <w:r w:rsidRPr="004358DA">
        <w:rPr>
          <w:highlight w:val="yellow"/>
        </w:rPr>
        <w:fldChar w:fldCharType="separate"/>
      </w:r>
      <w:r w:rsidRPr="004358DA">
        <w:rPr>
          <w:noProof/>
          <w:highlight w:val="yellow"/>
        </w:rPr>
        <w:t>(“Ciclo cardiaco y funcion ventricular,” n.d.)</w:t>
      </w:r>
      <w:r w:rsidRPr="004358DA">
        <w:rPr>
          <w:highlight w:val="yellow"/>
        </w:rPr>
        <w:fldChar w:fldCharType="end"/>
      </w:r>
    </w:p>
    <w:p w:rsidR="000268E4" w:rsidRDefault="000268E4" w:rsidP="00ED0F9A">
      <w:pPr>
        <w:jc w:val="center"/>
      </w:pP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w:t>
      </w:r>
      <w:r w:rsidRPr="000C711A">
        <w:rPr>
          <w:sz w:val="22"/>
          <w:highlight w:val="yellow"/>
        </w:rPr>
        <w:t xml:space="preserve">la </w:t>
      </w:r>
      <w:r w:rsidR="00965CF6" w:rsidRPr="000C711A">
        <w:rPr>
          <w:color w:val="FF0000"/>
          <w:sz w:val="22"/>
          <w:highlight w:val="yellow"/>
        </w:rPr>
        <w:fldChar w:fldCharType="begin"/>
      </w:r>
      <w:r w:rsidR="00965CF6" w:rsidRPr="000C711A">
        <w:rPr>
          <w:sz w:val="22"/>
          <w:highlight w:val="yellow"/>
        </w:rPr>
        <w:instrText xml:space="preserve"> REF _Ref514381719 \h </w:instrText>
      </w:r>
      <w:r w:rsidR="000C711A">
        <w:rPr>
          <w:color w:val="FF0000"/>
          <w:sz w:val="22"/>
          <w:highlight w:val="yellow"/>
        </w:rPr>
        <w:instrText xml:space="preserve"> \* MERGEFORMAT </w:instrText>
      </w:r>
      <w:r w:rsidR="00965CF6" w:rsidRPr="000C711A">
        <w:rPr>
          <w:color w:val="FF0000"/>
          <w:sz w:val="22"/>
          <w:highlight w:val="yellow"/>
        </w:rPr>
      </w:r>
      <w:r w:rsidR="00965CF6" w:rsidRPr="000C711A">
        <w:rPr>
          <w:color w:val="FF0000"/>
          <w:sz w:val="22"/>
          <w:highlight w:val="yellow"/>
        </w:rPr>
        <w:fldChar w:fldCharType="separate"/>
      </w:r>
      <w:r w:rsidR="00965CF6" w:rsidRPr="000C711A">
        <w:rPr>
          <w:highlight w:val="yellow"/>
        </w:rPr>
        <w:t xml:space="preserve">Figura </w:t>
      </w:r>
      <w:r w:rsidR="00965CF6" w:rsidRPr="000C711A">
        <w:rPr>
          <w:noProof/>
          <w:highlight w:val="yellow"/>
        </w:rPr>
        <w:t>37</w:t>
      </w:r>
      <w:r w:rsidR="00965CF6" w:rsidRPr="000C711A">
        <w:rPr>
          <w:color w:val="FF0000"/>
          <w:sz w:val="22"/>
          <w:highlight w:val="yellow"/>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717922" w:rsidRDefault="001D4121" w:rsidP="001D4121">
      <w:pPr>
        <w:rPr>
          <w:sz w:val="22"/>
        </w:rPr>
      </w:pPr>
      <w:r w:rsidRPr="005D5134">
        <w:rPr>
          <w:rFonts w:eastAsiaTheme="minorEastAsia" w:cs="Times New Roman"/>
          <w:sz w:val="22"/>
          <w:lang w:val="es-419"/>
        </w:rPr>
        <w:lastRenderedPageBreak/>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w:t>
      </w:r>
      <w:r w:rsidR="00717922">
        <w:rPr>
          <w:sz w:val="22"/>
        </w:rPr>
        <w:t>T.</w:t>
      </w:r>
      <w:r w:rsidR="0013731B">
        <w:rPr>
          <w:sz w:val="22"/>
        </w:rPr>
        <w:t xml:space="preserve"> Por ésta razón se realiza </w:t>
      </w:r>
      <w:r w:rsidRPr="005D5134">
        <w:rPr>
          <w:sz w:val="22"/>
        </w:rPr>
        <w:t>la sincronización de la onda de corte de mínimo sangrado con la señal ECG,</w:t>
      </w:r>
      <w:r w:rsidR="00717922">
        <w:rPr>
          <w:sz w:val="22"/>
        </w:rPr>
        <w:t xml:space="preserve"> tomando como partida el periodo de esta señal que es a</w:t>
      </w:r>
      <w:r w:rsidR="008F5A5A">
        <w:rPr>
          <w:sz w:val="22"/>
        </w:rPr>
        <w:t xml:space="preserve">proximadamente de 0.8 s, con unas 75 BPS </w:t>
      </w:r>
      <w:r w:rsidR="008F5A5A" w:rsidRPr="000C711A">
        <w:rPr>
          <w:b/>
          <w:sz w:val="22"/>
        </w:rPr>
        <w:t>beats per minute</w:t>
      </w:r>
      <w:r w:rsidR="008F5A5A" w:rsidRPr="008F5A5A">
        <w:rPr>
          <w:sz w:val="22"/>
        </w:rPr>
        <w:t xml:space="preserve"> (pulsos por minuto</w:t>
      </w:r>
      <w:r w:rsidR="008F5A5A">
        <w:rPr>
          <w:sz w:val="22"/>
        </w:rPr>
        <w:t>) considerando un paciente en reposo.</w:t>
      </w:r>
    </w:p>
    <w:p w:rsidR="008F5A5A" w:rsidRDefault="008F5A5A" w:rsidP="001D4121">
      <w:pPr>
        <w:rPr>
          <w:sz w:val="22"/>
        </w:rPr>
      </w:pPr>
      <w:r>
        <w:rPr>
          <w:sz w:val="22"/>
        </w:rPr>
        <w:t xml:space="preserve">El periodo de la señal de electrocardiografía se fracciona en el </w:t>
      </w:r>
      <w:r w:rsidRPr="002E185E">
        <w:rPr>
          <w:sz w:val="22"/>
        </w:rPr>
        <w:t>tiempo de contracción y de relajación</w:t>
      </w:r>
      <w:r>
        <w:rPr>
          <w:sz w:val="22"/>
        </w:rPr>
        <w:t xml:space="preserve">, como se observa en </w:t>
      </w:r>
      <w:r w:rsidRPr="000C711A">
        <w:rPr>
          <w:sz w:val="22"/>
          <w:highlight w:val="yellow"/>
        </w:rPr>
        <w:t>la figura 37</w:t>
      </w:r>
      <w:r>
        <w:rPr>
          <w:sz w:val="22"/>
        </w:rPr>
        <w:t xml:space="preserve">, los ventrículos diástole </w:t>
      </w:r>
      <w:r w:rsidRPr="002E185E">
        <w:rPr>
          <w:sz w:val="22"/>
        </w:rPr>
        <w:t>est</w:t>
      </w:r>
      <w:r>
        <w:rPr>
          <w:sz w:val="22"/>
        </w:rPr>
        <w:t>án en reposo aproximadamente 0,6</w:t>
      </w:r>
      <w:r w:rsidRPr="002E185E">
        <w:rPr>
          <w:sz w:val="22"/>
        </w:rPr>
        <w:t xml:space="preserve"> s y los ventrículos</w:t>
      </w:r>
      <w:r>
        <w:rPr>
          <w:sz w:val="22"/>
        </w:rPr>
        <w:t xml:space="preserve"> sístole tiene su mayor amplitud durante aproximadamente unos 0,2</w:t>
      </w:r>
      <w:r w:rsidRPr="002E185E">
        <w:rPr>
          <w:sz w:val="22"/>
        </w:rPr>
        <w:t xml:space="preserve"> s. Eso quiere decir que el corazón pasa</w:t>
      </w:r>
      <w:r w:rsidR="00287365">
        <w:rPr>
          <w:sz w:val="22"/>
        </w:rPr>
        <w:t xml:space="preserve"> más tiempo en reposo que en </w:t>
      </w:r>
      <w:r w:rsidRPr="002E185E">
        <w:rPr>
          <w:sz w:val="22"/>
        </w:rPr>
        <w:t>trabajo.</w:t>
      </w:r>
    </w:p>
    <w:p w:rsidR="001D4121" w:rsidRDefault="00287365" w:rsidP="007A6547">
      <w:pPr>
        <w:rPr>
          <w:sz w:val="22"/>
        </w:rPr>
      </w:pPr>
      <w:r>
        <w:rPr>
          <w:sz w:val="22"/>
        </w:rP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7A6547" w:rsidRPr="007A6547" w:rsidRDefault="007A6547" w:rsidP="007A6547">
      <w:pPr>
        <w:rPr>
          <w:sz w:val="22"/>
        </w:rPr>
      </w:pPr>
      <w:r w:rsidRPr="007A6547">
        <w:rPr>
          <w:sz w:val="22"/>
        </w:rPr>
        <w:t xml:space="preserve">Por ésta razón se realizó la sincronización de la onda de corte con la señal ECG; </w:t>
      </w:r>
      <w:r>
        <w:rPr>
          <w:sz w:val="22"/>
        </w:rPr>
        <w:t xml:space="preserve">porque tiene características relevantes como el complejo QRS que nos ayuda a sincronizar nuestro corte de mínimo sangrado </w:t>
      </w:r>
      <w:r w:rsidRPr="007A6547">
        <w:rPr>
          <w:sz w:val="22"/>
        </w:rPr>
        <w:t>de la cual el control puede distinguir entre sístole y diástole, generando la onda de cort</w:t>
      </w:r>
      <w:r w:rsidR="00264D2D">
        <w:rPr>
          <w:sz w:val="22"/>
        </w:rPr>
        <w:t xml:space="preserve">e solamente en ésta última fase </w:t>
      </w:r>
      <w:r w:rsidR="00264D2D" w:rsidRPr="00264D2D">
        <w:rPr>
          <w:sz w:val="22"/>
          <w:highlight w:val="yellow"/>
        </w:rPr>
        <w:t>ver figura 38</w:t>
      </w:r>
      <w:r w:rsidR="00264D2D">
        <w:rPr>
          <w:sz w:val="22"/>
        </w:rPr>
        <w:t>.</w:t>
      </w:r>
    </w:p>
    <w:p w:rsidR="00C54557" w:rsidRDefault="007A6547" w:rsidP="007A6547">
      <w:pPr>
        <w:jc w:val="center"/>
        <w:rPr>
          <w:noProof/>
          <w:color w:val="538135" w:themeColor="accent6" w:themeShade="BF"/>
          <w:lang w:eastAsia="es-CO"/>
        </w:rPr>
      </w:pPr>
      <w:r w:rsidRPr="007A6547">
        <w:rPr>
          <w:i/>
          <w:color w:val="5B9BD5" w:themeColor="accent1"/>
          <w:sz w:val="20"/>
          <w:szCs w:val="20"/>
        </w:rPr>
        <w:t xml:space="preserve">. </w:t>
      </w:r>
      <w:r w:rsidR="008D4ADA" w:rsidRPr="007A6547">
        <w:rPr>
          <w:i/>
          <w:color w:val="5B9BD5" w:themeColor="accent1"/>
          <w:sz w:val="20"/>
          <w:szCs w:val="20"/>
        </w:rPr>
        <w:t>Figura 38</w:t>
      </w:r>
      <w:r w:rsidRPr="007A6547">
        <w:rPr>
          <w:i/>
          <w:color w:val="5B9BD5" w:themeColor="accent1"/>
          <w:sz w:val="20"/>
          <w:szCs w:val="20"/>
        </w:rPr>
        <w:t>Sincronización fase diastólica con onda de corte</w:t>
      </w:r>
    </w:p>
    <w:p w:rsidR="00F602EB" w:rsidRDefault="00F602EB" w:rsidP="007A6547">
      <w:pPr>
        <w:jc w:val="center"/>
        <w:rPr>
          <w:i/>
          <w:color w:val="5B9BD5" w:themeColor="accent1"/>
          <w:sz w:val="20"/>
          <w:szCs w:val="20"/>
        </w:rPr>
      </w:pPr>
      <w:r>
        <w:rPr>
          <w:i/>
          <w:noProof/>
          <w:color w:val="5B9BD5" w:themeColor="accent1"/>
          <w:sz w:val="20"/>
          <w:szCs w:val="20"/>
          <w:lang w:eastAsia="es-CO"/>
        </w:rPr>
        <w:lastRenderedPageBreak/>
        <w:drawing>
          <wp:inline distT="0" distB="0" distL="0" distR="0">
            <wp:extent cx="3345447" cy="293370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rte_mindo_curva.png"/>
                    <pic:cNvPicPr/>
                  </pic:nvPicPr>
                  <pic:blipFill>
                    <a:blip r:embed="rId45">
                      <a:extLst>
                        <a:ext uri="{28A0092B-C50C-407E-A947-70E740481C1C}">
                          <a14:useLocalDpi xmlns:a14="http://schemas.microsoft.com/office/drawing/2010/main" val="0"/>
                        </a:ext>
                      </a:extLst>
                    </a:blip>
                    <a:stretch>
                      <a:fillRect/>
                    </a:stretch>
                  </pic:blipFill>
                  <pic:spPr>
                    <a:xfrm>
                      <a:off x="0" y="0"/>
                      <a:ext cx="3349089" cy="2936894"/>
                    </a:xfrm>
                    <a:prstGeom prst="rect">
                      <a:avLst/>
                    </a:prstGeom>
                  </pic:spPr>
                </pic:pic>
              </a:graphicData>
            </a:graphic>
          </wp:inline>
        </w:drawing>
      </w:r>
    </w:p>
    <w:p w:rsidR="0022417E" w:rsidRDefault="0022417E" w:rsidP="007A6547">
      <w:pPr>
        <w:jc w:val="center"/>
        <w:rPr>
          <w:rFonts w:eastAsiaTheme="minorEastAsia" w:cs="Times New Roman"/>
          <w:sz w:val="22"/>
          <w:lang w:val="es-419"/>
        </w:rPr>
      </w:pPr>
      <w:r w:rsidRPr="00A532A4">
        <w:rPr>
          <w:i/>
          <w:sz w:val="20"/>
          <w:szCs w:val="20"/>
          <w:highlight w:val="yellow"/>
        </w:rPr>
        <w:t xml:space="preserve">Fuente: </w:t>
      </w:r>
      <w:r w:rsidR="00A532A4" w:rsidRPr="00A532A4">
        <w:rPr>
          <w:i/>
          <w:sz w:val="20"/>
          <w:szCs w:val="20"/>
          <w:highlight w:val="yellow"/>
        </w:rPr>
        <w:fldChar w:fldCharType="begin" w:fldLock="1"/>
      </w:r>
      <w:r w:rsidR="00C25C6F">
        <w:rPr>
          <w:i/>
          <w:sz w:val="20"/>
          <w:szCs w:val="20"/>
          <w:highlight w:val="yellow"/>
        </w:rPr>
        <w:instrText>ADDIN CSL_CITATION { "citationItems" : [ { "id" : "ITEM-1", "itemData" : { "author" : [ { "dropping-particle" : "", "family" : "MARTINEZ, NIDIA EDITH PLATA", "given" : "LARA ANDRES LEONARDO", "non-dropping-particle" : "", "parse-names" : false, "suffix" : "" } ], "id" : "ITEM-1", "issued" : { "date-parts" : [ [ "2009" ] ] }, "title" : "DISE\u00d1O Y CONSTRUCCI\u00d3N DE UN GENERADOR DE SE\u00d1ALES ELECTROQUIR\u00daRGICAS BASADO EN MICROCONTROLADORES", "type" : "article-journal" }, "uris" : [ "http://www.mendeley.com/documents/?uuid=28fe4ef8-45a6-4629-afb4-95523d66a947" ] } ], "mendeley" : { "formattedCitation" : "(MARTINEZ, NIDIA EDITH PLATA, 2009)", "plainTextFormattedCitation" : "(MARTINEZ, NIDIA EDITH PLATA, 2009)", "previouslyFormattedCitation" : "(MARTINEZ, NIDIA EDITH PLATA, 2009)" }, "properties" : { "noteIndex" : 0 }, "schema" : "https://github.com/citation-style-language/schema/raw/master/csl-citation.json" }</w:instrText>
      </w:r>
      <w:r w:rsidR="00A532A4" w:rsidRPr="00A532A4">
        <w:rPr>
          <w:i/>
          <w:sz w:val="20"/>
          <w:szCs w:val="20"/>
          <w:highlight w:val="yellow"/>
        </w:rPr>
        <w:fldChar w:fldCharType="separate"/>
      </w:r>
      <w:r w:rsidR="00A532A4" w:rsidRPr="00A532A4">
        <w:rPr>
          <w:noProof/>
          <w:sz w:val="20"/>
          <w:szCs w:val="20"/>
          <w:highlight w:val="yellow"/>
        </w:rPr>
        <w:t>(MARTINEZ, NIDIA EDITH PLATA, 2009)</w:t>
      </w:r>
      <w:r w:rsidR="00A532A4" w:rsidRPr="00A532A4">
        <w:rPr>
          <w:i/>
          <w:sz w:val="20"/>
          <w:szCs w:val="20"/>
          <w:highlight w:val="yellow"/>
        </w:rPr>
        <w:fldChar w:fldCharType="end"/>
      </w:r>
    </w:p>
    <w:p w:rsidR="008F5A5A" w:rsidRDefault="008F5A5A" w:rsidP="001D4121">
      <w:pPr>
        <w:rPr>
          <w:sz w:val="22"/>
        </w:rPr>
      </w:pPr>
    </w:p>
    <w:p w:rsidR="001D4121" w:rsidRPr="005D5134" w:rsidRDefault="006E58B9" w:rsidP="001D4121">
      <w:pPr>
        <w:rPr>
          <w:sz w:val="22"/>
        </w:rPr>
      </w:pPr>
      <w:r w:rsidRPr="006E58B9">
        <w:rPr>
          <w:b/>
          <w:i/>
          <w:sz w:val="22"/>
        </w:rPr>
        <w:t xml:space="preserve">Señal </w:t>
      </w:r>
      <w:r>
        <w:rPr>
          <w:b/>
          <w:i/>
          <w:sz w:val="22"/>
        </w:rPr>
        <w:t xml:space="preserve">de </w:t>
      </w:r>
      <w:r w:rsidRPr="006E58B9">
        <w:rPr>
          <w:b/>
          <w:i/>
          <w:sz w:val="22"/>
        </w:rPr>
        <w:t>Fotopletismografia:</w:t>
      </w:r>
      <w:r>
        <w:rPr>
          <w:sz w:val="22"/>
        </w:rPr>
        <w:t xml:space="preserve"> </w:t>
      </w:r>
      <w:r w:rsidR="001D4121" w:rsidRPr="005D5134">
        <w:rPr>
          <w:sz w:val="22"/>
        </w:rPr>
        <w:t xml:space="preserve">Para el análisis de la señal </w:t>
      </w:r>
      <w:r w:rsidR="001D4121" w:rsidRPr="005D5134">
        <w:rPr>
          <w:rFonts w:eastAsiaTheme="minorEastAsia"/>
          <w:sz w:val="22"/>
        </w:rPr>
        <w:t>fotopletismografíca</w:t>
      </w:r>
      <w:r w:rsidR="001D4121" w:rsidRPr="005D5134">
        <w:rPr>
          <w:sz w:val="22"/>
        </w:rPr>
        <w:t xml:space="preserve"> no es nada diferente, podemos observar en </w:t>
      </w:r>
      <w:r w:rsidR="0013731B">
        <w:rPr>
          <w:sz w:val="22"/>
        </w:rPr>
        <w:t>la</w:t>
      </w:r>
      <w:r w:rsidR="001D4121" w:rsidRPr="005D5134">
        <w:rPr>
          <w:color w:val="FF0000"/>
          <w:sz w:val="22"/>
        </w:rPr>
        <w:t xml:space="preserve"> </w:t>
      </w:r>
      <w:r w:rsidR="0013731B" w:rsidRPr="000C711A">
        <w:rPr>
          <w:color w:val="FF0000"/>
          <w:sz w:val="22"/>
          <w:highlight w:val="yellow"/>
        </w:rPr>
        <w:fldChar w:fldCharType="begin"/>
      </w:r>
      <w:r w:rsidR="0013731B" w:rsidRPr="000C711A">
        <w:rPr>
          <w:color w:val="FF0000"/>
          <w:sz w:val="22"/>
          <w:highlight w:val="yellow"/>
        </w:rPr>
        <w:instrText xml:space="preserve"> REF _Ref514382463 \h </w:instrText>
      </w:r>
      <w:r w:rsidR="000C711A">
        <w:rPr>
          <w:color w:val="FF0000"/>
          <w:sz w:val="22"/>
          <w:highlight w:val="yellow"/>
        </w:rPr>
        <w:instrText xml:space="preserve"> \* MERGEFORMAT </w:instrText>
      </w:r>
      <w:r w:rsidR="0013731B" w:rsidRPr="000C711A">
        <w:rPr>
          <w:color w:val="FF0000"/>
          <w:sz w:val="22"/>
          <w:highlight w:val="yellow"/>
        </w:rPr>
      </w:r>
      <w:r w:rsidR="0013731B" w:rsidRPr="000C711A">
        <w:rPr>
          <w:color w:val="FF0000"/>
          <w:sz w:val="22"/>
          <w:highlight w:val="yellow"/>
        </w:rPr>
        <w:fldChar w:fldCharType="separate"/>
      </w:r>
      <w:r w:rsidR="0013731B" w:rsidRPr="000C711A">
        <w:rPr>
          <w:highlight w:val="yellow"/>
        </w:rPr>
        <w:t xml:space="preserve">Figura </w:t>
      </w:r>
      <w:r w:rsidR="0013731B" w:rsidRPr="000C711A">
        <w:rPr>
          <w:noProof/>
          <w:highlight w:val="yellow"/>
        </w:rPr>
        <w:t>38</w:t>
      </w:r>
      <w:r w:rsidR="0013731B" w:rsidRPr="000C711A">
        <w:rPr>
          <w:color w:val="FF0000"/>
          <w:sz w:val="22"/>
          <w:highlight w:val="yellow"/>
        </w:rPr>
        <w:fldChar w:fldCharType="end"/>
      </w:r>
      <w:r w:rsidR="0013731B">
        <w:rPr>
          <w:color w:val="FF0000"/>
          <w:sz w:val="22"/>
        </w:rPr>
        <w:t xml:space="preserve"> </w:t>
      </w:r>
      <w:r w:rsidR="001D4121"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1" w:name="_Ref514382463"/>
      <w:r>
        <w:lastRenderedPageBreak/>
        <w:t xml:space="preserve">Figura </w:t>
      </w:r>
      <w:fldSimple w:instr=" SEQ Figura \* ARABIC ">
        <w:r w:rsidR="006021FF">
          <w:rPr>
            <w:noProof/>
          </w:rPr>
          <w:t>38</w:t>
        </w:r>
      </w:fldSimple>
      <w:bookmarkEnd w:id="71"/>
      <w:r>
        <w:t>. Señal ECG y Oximetría Simultáneamente</w:t>
      </w:r>
    </w:p>
    <w:p w:rsidR="001D4121" w:rsidRDefault="001D4121" w:rsidP="001D4121">
      <w:pPr>
        <w:jc w:val="center"/>
      </w:pPr>
      <w:r>
        <w:rPr>
          <w:noProof/>
          <w:sz w:val="23"/>
          <w:szCs w:val="23"/>
          <w:lang w:eastAsia="es-CO"/>
        </w:rPr>
        <w:drawing>
          <wp:inline distT="0" distB="0" distL="0" distR="0" wp14:anchorId="301F8E39" wp14:editId="459FF71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2A04E7" w:rsidRDefault="002A04E7" w:rsidP="001D4121">
      <w:pPr>
        <w:jc w:val="center"/>
      </w:pPr>
      <w:r w:rsidRPr="002A04E7">
        <w:rPr>
          <w:highlight w:val="yellow"/>
        </w:rPr>
        <w:t>Fuente:</w:t>
      </w:r>
      <w:r>
        <w:rPr>
          <w:highlight w:val="yellow"/>
        </w:rPr>
        <w:fldChar w:fldCharType="begin" w:fldLock="1"/>
      </w:r>
      <w:r w:rsidR="00672998">
        <w:rPr>
          <w:highlight w:val="yellow"/>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et al., 2009)", "plainTextFormattedCitation" : "(Selvaraj et al., 2009)", "previouslyFormattedCitation" : "(Selvaraj et al., 2009)" }, "properties" : { "noteIndex" : 0 }, "schema" : "https://github.com/citation-style-language/schema/raw/master/csl-citation.json" }</w:instrText>
      </w:r>
      <w:r>
        <w:rPr>
          <w:highlight w:val="yellow"/>
        </w:rPr>
        <w:fldChar w:fldCharType="separate"/>
      </w:r>
      <w:r w:rsidRPr="002A04E7">
        <w:rPr>
          <w:noProof/>
          <w:highlight w:val="yellow"/>
        </w:rPr>
        <w:t>(Selvaraj et al., 2009)</w:t>
      </w:r>
      <w:r>
        <w:rPr>
          <w:highlight w:val="yellow"/>
        </w:rPr>
        <w:fldChar w:fldCharType="end"/>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264D2D">
        <w:rPr>
          <w:rFonts w:cs="Times New Roman"/>
          <w:sz w:val="22"/>
        </w:rPr>
        <w:t xml:space="preserve">En este caso el comienzo de la presión sístole tiene lugar al inicio o pie de la señal </w:t>
      </w:r>
      <w:r w:rsidRPr="00264D2D">
        <w:rPr>
          <w:rFonts w:eastAsiaTheme="minorEastAsia" w:cs="Times New Roman"/>
          <w:sz w:val="22"/>
        </w:rPr>
        <w:t>fotopletismografíca</w:t>
      </w:r>
      <w:r w:rsidRPr="00264D2D">
        <w:rPr>
          <w:rFonts w:cs="Times New Roman"/>
          <w:sz w:val="22"/>
        </w:rPr>
        <w:t xml:space="preserve"> (PPG) y, finaliza término medio de esta misma. Por ésta razón se realizó la sincronización de la onda de corte de mínimo sangrado con la señal PPG, tomando de referencia </w:t>
      </w:r>
      <w:r w:rsidR="00264D2D" w:rsidRPr="00264D2D">
        <w:rPr>
          <w:rFonts w:cs="Times New Roman"/>
          <w:sz w:val="22"/>
        </w:rPr>
        <w:t xml:space="preserve">de igual forma </w:t>
      </w:r>
      <w:r w:rsidRPr="00264D2D">
        <w:rPr>
          <w:rFonts w:cs="Times New Roman"/>
          <w:sz w:val="22"/>
        </w:rPr>
        <w:t xml:space="preserve">el pico más alto </w:t>
      </w:r>
      <w:r w:rsidR="007768C5">
        <w:rPr>
          <w:rFonts w:cs="Times New Roman"/>
          <w:sz w:val="22"/>
        </w:rPr>
        <w:t xml:space="preserve">sabiendo la diferencia </w:t>
      </w:r>
      <w:r w:rsidR="00264D2D">
        <w:rPr>
          <w:rFonts w:cs="Times New Roman"/>
          <w:sz w:val="22"/>
        </w:rPr>
        <w:t xml:space="preserve">con el pico QRS de la señal ECG es aproximadamente </w:t>
      </w:r>
      <w:r w:rsidR="007768C5">
        <w:rPr>
          <w:rFonts w:cs="Times New Roman"/>
          <w:sz w:val="22"/>
        </w:rPr>
        <w:t>0.5 s. Ver figura 39 de gran similitud a la señal de la figura 38.</w:t>
      </w:r>
    </w:p>
    <w:p w:rsidR="00674A3D" w:rsidRDefault="00674A3D" w:rsidP="00674A3D">
      <w:pPr>
        <w:pStyle w:val="Descripcin"/>
        <w:keepNext/>
        <w:jc w:val="center"/>
      </w:pPr>
      <w:bookmarkStart w:id="72" w:name="_Ref514383145"/>
      <w:r>
        <w:t xml:space="preserve">Figura </w:t>
      </w:r>
      <w:fldSimple w:instr=" SEQ Figura \* ARABIC ">
        <w:r w:rsidR="006021FF">
          <w:rPr>
            <w:noProof/>
          </w:rPr>
          <w:t>39</w:t>
        </w:r>
      </w:fldSimple>
      <w:bookmarkEnd w:id="72"/>
      <w:r>
        <w:t>. Señal ECG y de Oximetría adquiridas simultáneamente.</w:t>
      </w:r>
    </w:p>
    <w:p w:rsidR="00864BBF" w:rsidRPr="00864BBF" w:rsidRDefault="00864BBF" w:rsidP="00864BBF">
      <w:r>
        <w:rPr>
          <w:noProof/>
          <w:lang w:eastAsia="es-CO"/>
        </w:rPr>
        <w:drawing>
          <wp:inline distT="0" distB="0" distL="0" distR="0">
            <wp:extent cx="5612130" cy="21361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136140"/>
                    </a:xfrm>
                    <a:prstGeom prst="rect">
                      <a:avLst/>
                    </a:prstGeom>
                  </pic:spPr>
                </pic:pic>
              </a:graphicData>
            </a:graphic>
          </wp:inline>
        </w:drawing>
      </w:r>
    </w:p>
    <w:p w:rsidR="001D4121" w:rsidRPr="00AC2BB1" w:rsidRDefault="001D4121" w:rsidP="00674A3D">
      <w:pPr>
        <w:jc w:val="center"/>
        <w:rPr>
          <w:rFonts w:eastAsiaTheme="minorEastAsia" w:cs="Times New Roman"/>
          <w:sz w:val="22"/>
        </w:rPr>
      </w:pPr>
    </w:p>
    <w:p w:rsidR="00674A3D" w:rsidRDefault="00674A3D" w:rsidP="001D4121">
      <w:pPr>
        <w:rPr>
          <w:rFonts w:cs="Times New Roman"/>
          <w:i/>
          <w:color w:val="FF0000"/>
          <w:sz w:val="22"/>
        </w:rPr>
      </w:pPr>
    </w:p>
    <w:p w:rsidR="001D4121" w:rsidRPr="006B3637" w:rsidRDefault="001D4121" w:rsidP="006B3637">
      <w:pPr>
        <w:pStyle w:val="Default"/>
        <w:jc w:val="both"/>
        <w:rPr>
          <w:rFonts w:ascii="Times New Roman" w:hAnsi="Times New Roman" w:cs="Times New Roman"/>
          <w:b/>
          <w:bCs/>
        </w:rPr>
      </w:pP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8D4ADA">
        <w:rPr>
          <w:rFonts w:ascii="Times New Roman" w:hAnsi="Times New Roman" w:cs="Times New Roman"/>
          <w:color w:val="FF0000"/>
          <w:highlight w:val="yellow"/>
        </w:rPr>
        <w:fldChar w:fldCharType="begin"/>
      </w:r>
      <w:r w:rsidR="006B3637" w:rsidRPr="008D4ADA">
        <w:rPr>
          <w:rFonts w:ascii="Times New Roman" w:hAnsi="Times New Roman" w:cs="Times New Roman"/>
          <w:highlight w:val="yellow"/>
        </w:rPr>
        <w:instrText xml:space="preserve"> REF _Ref514383347 \h </w:instrText>
      </w:r>
      <w:r w:rsidR="006B3637" w:rsidRPr="008D4ADA">
        <w:rPr>
          <w:rFonts w:ascii="Times New Roman" w:hAnsi="Times New Roman" w:cs="Times New Roman"/>
          <w:color w:val="FF0000"/>
          <w:highlight w:val="yellow"/>
        </w:rPr>
        <w:instrText xml:space="preserve"> \* MERGEFORMAT </w:instrText>
      </w:r>
      <w:r w:rsidR="006B3637" w:rsidRPr="008D4ADA">
        <w:rPr>
          <w:rFonts w:ascii="Times New Roman" w:hAnsi="Times New Roman" w:cs="Times New Roman"/>
          <w:color w:val="FF0000"/>
          <w:highlight w:val="yellow"/>
        </w:rPr>
      </w:r>
      <w:r w:rsidR="006B3637" w:rsidRPr="008D4ADA">
        <w:rPr>
          <w:rFonts w:ascii="Times New Roman" w:hAnsi="Times New Roman" w:cs="Times New Roman"/>
          <w:color w:val="FF0000"/>
          <w:highlight w:val="yellow"/>
        </w:rPr>
        <w:fldChar w:fldCharType="separate"/>
      </w:r>
      <w:r w:rsidR="006B3637" w:rsidRPr="008D4ADA">
        <w:rPr>
          <w:rFonts w:ascii="Times New Roman" w:hAnsi="Times New Roman" w:cs="Times New Roman"/>
          <w:highlight w:val="yellow"/>
        </w:rPr>
        <w:t xml:space="preserve">Figura </w:t>
      </w:r>
      <w:r w:rsidR="006B3637" w:rsidRPr="008D4ADA">
        <w:rPr>
          <w:rFonts w:ascii="Times New Roman" w:hAnsi="Times New Roman" w:cs="Times New Roman"/>
          <w:noProof/>
          <w:highlight w:val="yellow"/>
        </w:rPr>
        <w:t>40</w:t>
      </w:r>
      <w:r w:rsidR="006B3637" w:rsidRPr="008D4ADA">
        <w:rPr>
          <w:rFonts w:ascii="Times New Roman" w:hAnsi="Times New Roman" w:cs="Times New Roman"/>
          <w:color w:val="FF0000"/>
          <w:highlight w:val="yellow"/>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3" w:name="_Ref514383347"/>
      <w:r>
        <w:t xml:space="preserve">Figura </w:t>
      </w:r>
      <w:fldSimple w:instr=" SEQ Figura \* ARABIC ">
        <w:r w:rsidR="006021FF">
          <w:rPr>
            <w:noProof/>
          </w:rPr>
          <w:t>40</w:t>
        </w:r>
      </w:fldSimple>
      <w:bookmarkEnd w:id="73"/>
      <w:r>
        <w:t>. Diagrama de Pines del PIC16F688</w:t>
      </w:r>
    </w:p>
    <w:p w:rsidR="001D4121" w:rsidRDefault="001D4121" w:rsidP="001D4121">
      <w:pPr>
        <w:keepNext/>
        <w:jc w:val="center"/>
        <w:rPr>
          <w:rFonts w:cs="Times New Roman"/>
          <w:sz w:val="22"/>
        </w:rPr>
      </w:pPr>
      <w:r w:rsidRPr="00AC2BB1">
        <w:rPr>
          <w:rFonts w:cs="Times New Roman"/>
          <w:noProof/>
          <w:sz w:val="22"/>
          <w:lang w:eastAsia="es-CO"/>
        </w:rPr>
        <w:drawing>
          <wp:inline distT="0" distB="0" distL="0" distR="0" wp14:anchorId="27B81702" wp14:editId="5C577C2B">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936D6" w:rsidRPr="00AC2BB1" w:rsidRDefault="001936D6" w:rsidP="001D4121">
      <w:pPr>
        <w:keepNext/>
        <w:jc w:val="center"/>
        <w:rPr>
          <w:rFonts w:cs="Times New Roman"/>
          <w:sz w:val="22"/>
        </w:rPr>
      </w:pPr>
      <w:r w:rsidRPr="001936D6">
        <w:rPr>
          <w:rFonts w:cs="Times New Roman"/>
          <w:sz w:val="22"/>
          <w:highlight w:val="yellow"/>
        </w:rPr>
        <w:t xml:space="preserve">Fuente: </w:t>
      </w:r>
      <w:r w:rsidRPr="001936D6">
        <w:rPr>
          <w:rFonts w:cs="Times New Roman"/>
          <w:sz w:val="22"/>
          <w:highlight w:val="yellow"/>
        </w:rPr>
        <w:fldChar w:fldCharType="begin" w:fldLock="1"/>
      </w:r>
      <w:r w:rsidR="00FD4834">
        <w:rPr>
          <w:rFonts w:cs="Times New Roman"/>
          <w:sz w:val="22"/>
          <w:highlight w:val="yellow"/>
        </w:rPr>
        <w:instrText>ADDIN CSL_CITATION { "citationItems" : [ { "id" : "ITEM-1", "itemData" : { "ISBN" : "9781609324902", "author" : [ { "dropping-particle" : "", "family" : "Microcontrollers", "given" : "Bit Cmos", "non-dropping-particle" : "", "parse-names" : false, "suffix" : "" }, { "dropping-particle" : "", "family" : "Technology", "given" : "Watt", "non-dropping-particle" : "", "parse-names" : false, "suffix" : "" } ], "id" : "ITEM-1", "issued" : { "date-parts" : [ [ "2007" ] ] }, "title" : "Data Sheet Microcontrollers with nanoWatt Technology", "type" : "article-journal" }, "uris" : [ "http://www.mendeley.com/documents/?uuid=8816a934-16dd-4b5a-990b-227d6a4c775c" ] } ], "mendeley" : { "formattedCitation" : "(Microcontrollers &amp; Technology, 2007)", "plainTextFormattedCitation" : "(Microcontrollers &amp; Technology, 2007)", "previouslyFormattedCitation" : "(Microcontrollers &amp; Technology, 2007)" }, "properties" : { "noteIndex" : 0 }, "schema" : "https://github.com/citation-style-language/schema/raw/master/csl-citation.json" }</w:instrText>
      </w:r>
      <w:r w:rsidRPr="001936D6">
        <w:rPr>
          <w:rFonts w:cs="Times New Roman"/>
          <w:sz w:val="22"/>
          <w:highlight w:val="yellow"/>
        </w:rPr>
        <w:fldChar w:fldCharType="separate"/>
      </w:r>
      <w:r w:rsidRPr="001936D6">
        <w:rPr>
          <w:rFonts w:cs="Times New Roman"/>
          <w:noProof/>
          <w:sz w:val="22"/>
          <w:highlight w:val="yellow"/>
        </w:rPr>
        <w:t>(Microcontrollers &amp; Technology, 2007)</w:t>
      </w:r>
      <w:r w:rsidRPr="001936D6">
        <w:rPr>
          <w:rFonts w:cs="Times New Roman"/>
          <w:sz w:val="22"/>
          <w:highlight w:val="yellow"/>
        </w:rPr>
        <w:fldChar w:fldCharType="end"/>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 Este dispositivo usa entradas analógicas, que se multiplexan en una sola muestra y mantienen el circuito.</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w:lastRenderedPageBreak/>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La etapa de procesamiento de datos tiene una componente</w:t>
      </w:r>
      <w:r w:rsidRPr="00942E92">
        <w:rPr>
          <w:rFonts w:eastAsiaTheme="minorEastAsia" w:cs="Times New Roman"/>
          <w:szCs w:val="24"/>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w:t>
      </w:r>
      <w:r w:rsidRPr="00942E92">
        <w:rPr>
          <w:rFonts w:cs="Times New Roman"/>
          <w:szCs w:val="24"/>
        </w:rPr>
        <w:lastRenderedPageBreak/>
        <w:t>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Esta herramienta útil para programar microcontroladores pic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Pr="009E18D5">
        <w:rPr>
          <w:rFonts w:cs="Times New Roman"/>
          <w:szCs w:val="24"/>
        </w:rPr>
        <w:t xml:space="preserv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E18D5" w:rsidRDefault="001D4121" w:rsidP="009E18D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D4121" w:rsidRPr="009E18D5" w:rsidRDefault="001D4121" w:rsidP="009E18D5">
      <w:pPr>
        <w:pStyle w:val="Default"/>
        <w:spacing w:line="480" w:lineRule="auto"/>
        <w:jc w:val="both"/>
        <w:rPr>
          <w:color w:val="auto"/>
        </w:rPr>
      </w:pP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8D4ADA" w:rsidRDefault="008D4ADA" w:rsidP="009E18D5">
      <w:pPr>
        <w:ind w:firstLine="0"/>
      </w:pPr>
    </w:p>
    <w:p w:rsidR="002B0073" w:rsidRDefault="002B0073" w:rsidP="002B0073">
      <w:pPr>
        <w:pStyle w:val="Ttulo3"/>
      </w:pPr>
      <w:bookmarkStart w:id="74" w:name="_Toc514401476"/>
      <w:r>
        <w:lastRenderedPageBreak/>
        <w:t>Control de Potencia</w:t>
      </w:r>
      <w:bookmarkEnd w:id="74"/>
    </w:p>
    <w:p w:rsidR="009E18D5" w:rsidRPr="009E18D5" w:rsidRDefault="009E18D5" w:rsidP="009E18D5">
      <w:r>
        <w:t>Para poder regular la potencia aplicada a la salida del equipo se implementó un sistema que permite cambios precisos de tensión a través de cambios resistivos realizados sobre la fuente conmutada utilizada en la unidad electroquirurgica.</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5" w:name="_Ref514384602"/>
      <w:r>
        <w:t xml:space="preserve">Figura </w:t>
      </w:r>
      <w:fldSimple w:instr=" SEQ Figura \* ARABIC ">
        <w:r w:rsidR="006021FF">
          <w:rPr>
            <w:noProof/>
          </w:rPr>
          <w:t>41</w:t>
        </w:r>
      </w:fldSimple>
      <w:bookmarkEnd w:id="75"/>
      <w:r>
        <w:t>. Diagrama de Bloques Para el Sistema de Control de Potencia</w:t>
      </w:r>
    </w:p>
    <w:p w:rsidR="00244157" w:rsidRDefault="00526E13" w:rsidP="00244157">
      <w:pPr>
        <w:keepNext/>
      </w:pPr>
      <w:r>
        <w:rPr>
          <w:noProof/>
          <w:lang w:eastAsia="es-CO"/>
        </w:rPr>
        <w:drawing>
          <wp:inline distT="0" distB="0" distL="0" distR="0">
            <wp:extent cx="5612130" cy="22148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 título.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214880"/>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9666C9">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7C034A"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7C034A"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7C034A"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9666C9">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9666C9">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t xml:space="preserve">Figura </w:t>
      </w:r>
      <w:fldSimple w:instr=" SEQ Figura \* ARABIC ">
        <w:r w:rsidR="006021FF">
          <w:rPr>
            <w:noProof/>
          </w:rPr>
          <w:t>42</w:t>
        </w:r>
      </w:fldSimple>
      <w:bookmarkEnd w:id="76"/>
      <w:r>
        <w:t>. Regulación y Control de Potencia DC</w:t>
      </w:r>
    </w:p>
    <w:p w:rsidR="00593CE9" w:rsidRDefault="00593CE9" w:rsidP="009E18D5">
      <w:pPr>
        <w:keepNext/>
        <w:jc w:val="center"/>
      </w:pPr>
      <w:r>
        <w:rPr>
          <w:noProof/>
          <w:lang w:eastAsia="es-CO"/>
        </w:rPr>
        <w:drawing>
          <wp:inline distT="0" distB="0" distL="0" distR="0" wp14:anchorId="2A287CD6" wp14:editId="6E49DA82">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2158F0">
        <w:t xml:space="preserve">Figura </w:t>
      </w:r>
      <w:r w:rsidR="002158F0">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77" w:name="_Toc51440147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78" w:name="_Toc51440147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fldSimple w:instr=" SEQ Figura \* ARABIC ">
        <w:r w:rsidR="006021FF">
          <w:rPr>
            <w:noProof/>
          </w:rPr>
          <w:t>43</w:t>
        </w:r>
      </w:fldSimple>
      <w:bookmarkEnd w:id="79"/>
      <w:r>
        <w:t>. Representación del Funcionamiento del Equipo en Maquina de Estado</w:t>
      </w:r>
    </w:p>
    <w:p w:rsidR="0053744A" w:rsidRDefault="0053744A" w:rsidP="002158F0">
      <w:pPr>
        <w:jc w:val="center"/>
      </w:pPr>
      <w:r>
        <w:rPr>
          <w:noProof/>
          <w:lang w:eastAsia="es-CO"/>
        </w:rPr>
        <w:drawing>
          <wp:inline distT="0" distB="0" distL="0" distR="0" wp14:anchorId="225092FB" wp14:editId="08237470">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2158F0">
        <w:t xml:space="preserve">Figura </w:t>
      </w:r>
      <w:r w:rsidR="002158F0">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fldSimple w:instr=" SEQ Figura \* ARABIC ">
        <w:r w:rsidR="006021FF">
          <w:rPr>
            <w:noProof/>
          </w:rPr>
          <w:t>44</w:t>
        </w:r>
      </w:fldSimple>
      <w:r>
        <w:t>. Placa de Retorno de dos Secciones Conductoras.</w:t>
      </w:r>
    </w:p>
    <w:p w:rsidR="0053744A" w:rsidRDefault="0053744A" w:rsidP="0053744A">
      <w:pPr>
        <w:keepNext/>
        <w:jc w:val="center"/>
      </w:pPr>
      <w:r>
        <w:rPr>
          <w:noProof/>
          <w:lang w:eastAsia="es-CO"/>
        </w:rPr>
        <w:drawing>
          <wp:inline distT="0" distB="0" distL="0" distR="0" wp14:anchorId="5336AA94" wp14:editId="733ACAF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54A6B">
        <w:t xml:space="preserve">Figura </w:t>
      </w:r>
      <w:r w:rsidR="00F54A6B">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fldSimple w:instr=" SEQ Figura \* ARABIC ">
        <w:r w:rsidR="006021FF">
          <w:rPr>
            <w:noProof/>
          </w:rPr>
          <w:t>45</w:t>
        </w:r>
      </w:fldSimple>
      <w:bookmarkEnd w:id="80"/>
      <w:r>
        <w:t>. Advertencia Placa de Retorno Ausente o Mal Puesta.</w:t>
      </w:r>
    </w:p>
    <w:p w:rsidR="0053744A" w:rsidRDefault="0053744A" w:rsidP="0053744A">
      <w:pPr>
        <w:keepNext/>
        <w:jc w:val="center"/>
      </w:pPr>
      <w:r>
        <w:rPr>
          <w:noProof/>
          <w:lang w:eastAsia="es-CO"/>
        </w:rPr>
        <w:drawing>
          <wp:inline distT="0" distB="0" distL="0" distR="0" wp14:anchorId="3188CEA7" wp14:editId="686CB89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fldSimple w:instr=" SEQ Figura \* ARABIC ">
        <w:r w:rsidR="006021FF">
          <w:rPr>
            <w:noProof/>
          </w:rPr>
          <w:t>46</w:t>
        </w:r>
      </w:fldSimple>
      <w:r>
        <w:t xml:space="preserve">. Lápiz de Electrocirugia. </w:t>
      </w:r>
    </w:p>
    <w:p w:rsidR="0053744A" w:rsidRDefault="0053744A" w:rsidP="0053744A">
      <w:pPr>
        <w:keepNext/>
        <w:jc w:val="center"/>
      </w:pPr>
      <w:r>
        <w:rPr>
          <w:noProof/>
          <w:lang w:eastAsia="es-CO"/>
        </w:rPr>
        <w:drawing>
          <wp:inline distT="0" distB="0" distL="0" distR="0" wp14:anchorId="2DF2E747" wp14:editId="5A9F67E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1" w:name="_Toc514401479"/>
      <w:r>
        <w:lastRenderedPageBreak/>
        <w:t>Diseño de Interfaz del Usuario</w:t>
      </w:r>
      <w:bookmarkEnd w:id="81"/>
    </w:p>
    <w:p w:rsidR="00784480" w:rsidRDefault="00784480" w:rsidP="00784480">
      <w:r>
        <w:t>Se optó por proporcionarle una interface táctil al usuario, por lo cual el equipo cuenta con un display marca tal tal tal de</w:t>
      </w:r>
      <w:r w:rsidR="00A44364">
        <w:t xml:space="preserve"> 7”. El diseño de la interface HMI</w:t>
      </w:r>
      <w:r>
        <w:t xml:space="preserve">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fldSimple w:instr=" SEQ Figura \* ARABIC ">
        <w:r>
          <w:rPr>
            <w:noProof/>
          </w:rPr>
          <w:t>47</w:t>
        </w:r>
      </w:fldSimple>
      <w:r>
        <w:t>.</w:t>
      </w:r>
    </w:p>
    <w:p w:rsidR="00282CC8" w:rsidRDefault="00282CC8" w:rsidP="006021FF">
      <w:pPr>
        <w:jc w:val="center"/>
      </w:pPr>
      <w:r>
        <w:rPr>
          <w:noProof/>
          <w:lang w:eastAsia="es-CO"/>
        </w:rPr>
        <w:drawing>
          <wp:inline distT="0" distB="0" distL="0" distR="0" wp14:anchorId="306121D1" wp14:editId="195B2B2A">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2" w:name="_Toc514401480"/>
      <w:r>
        <w:t>Diseño de Carcasas</w:t>
      </w:r>
      <w:bookmarkEnd w:id="82"/>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83" w:name="_Toc514401481"/>
      <w:r>
        <w:lastRenderedPageBreak/>
        <w:t>Pruebas y Validación de la Unidad Electroquirúrgica</w:t>
      </w:r>
      <w:bookmarkEnd w:id="83"/>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fldSimple w:instr=" SEQ Figura \* ARABIC ">
        <w:r w:rsidR="006021FF">
          <w:rPr>
            <w:noProof/>
          </w:rPr>
          <w:t>48</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993B4BC" wp14:editId="12897F4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84" w:name="_Toc514401482"/>
      <w:r w:rsidR="002B0073">
        <w:t>Validación Control de Potencia</w:t>
      </w:r>
      <w:bookmarkEnd w:id="84"/>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5" w:name="_Ref514261770"/>
      <w:bookmarkStart w:id="86" w:name="_Ref514261596"/>
      <w:r>
        <w:t xml:space="preserve">Figura </w:t>
      </w:r>
      <w:fldSimple w:instr=" SEQ Figura \* ARABIC ">
        <w:r w:rsidR="006021FF">
          <w:rPr>
            <w:noProof/>
          </w:rPr>
          <w:t>49</w:t>
        </w:r>
      </w:fldSimple>
      <w:bookmarkEnd w:id="85"/>
      <w:r>
        <w:t>.</w:t>
      </w:r>
      <w:r w:rsidR="00611355">
        <w:t xml:space="preserve"> Banco de resistencias.</w:t>
      </w:r>
      <w:bookmarkEnd w:id="86"/>
    </w:p>
    <w:p w:rsidR="00AD139C" w:rsidRDefault="00AD139C" w:rsidP="00AD139C">
      <w:pPr>
        <w:jc w:val="center"/>
      </w:pPr>
      <w:r>
        <w:rPr>
          <w:noProof/>
          <w:lang w:eastAsia="es-CO"/>
        </w:rPr>
        <w:drawing>
          <wp:inline distT="0" distB="0" distL="0" distR="0" wp14:anchorId="3FE42DEB" wp14:editId="2FC25E8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7" w:name="_Ref514265194"/>
      <w:r>
        <w:lastRenderedPageBreak/>
        <w:t xml:space="preserve">Figura </w:t>
      </w:r>
      <w:fldSimple w:instr=" SEQ Figura \* ARABIC ">
        <w:r w:rsidR="006021FF">
          <w:rPr>
            <w:noProof/>
          </w:rPr>
          <w:t>50</w:t>
        </w:r>
      </w:fldSimple>
      <w:bookmarkEnd w:id="87"/>
      <w:r>
        <w:t>. Etapa de prueba de potencia.</w:t>
      </w:r>
    </w:p>
    <w:p w:rsidR="0005763E" w:rsidRDefault="00B51E5B" w:rsidP="00A605D3">
      <w:pPr>
        <w:jc w:val="center"/>
      </w:pPr>
      <w:r>
        <w:rPr>
          <w:noProof/>
          <w:lang w:eastAsia="es-CO"/>
        </w:rPr>
        <w:drawing>
          <wp:inline distT="0" distB="0" distL="0" distR="0" wp14:anchorId="4EB0FF77" wp14:editId="7745485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8" w:name="_Ref514267064"/>
      <w:r>
        <w:lastRenderedPageBreak/>
        <w:t xml:space="preserve">Figura </w:t>
      </w:r>
      <w:fldSimple w:instr=" SEQ Figura \* ARABIC ">
        <w:r w:rsidR="006021FF">
          <w:rPr>
            <w:noProof/>
          </w:rPr>
          <w:t>51</w:t>
        </w:r>
      </w:fldSimple>
      <w:bookmarkEnd w:id="88"/>
      <w:r>
        <w:t>. Forma de señal de salida de la etapa de potencia.</w:t>
      </w:r>
    </w:p>
    <w:p w:rsidR="005E102C" w:rsidRDefault="005E102C" w:rsidP="00AE5E7F">
      <w:r>
        <w:rPr>
          <w:noProof/>
          <w:lang w:eastAsia="es-CO"/>
        </w:rPr>
        <w:drawing>
          <wp:inline distT="0" distB="0" distL="0" distR="0" wp14:anchorId="37F49F06" wp14:editId="3E85813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89" w:name="_Ref514267365"/>
      <w:r>
        <w:t xml:space="preserve">Figura </w:t>
      </w:r>
      <w:fldSimple w:instr=" SEQ Figura \* ARABIC ">
        <w:r w:rsidR="006021FF">
          <w:rPr>
            <w:noProof/>
          </w:rPr>
          <w:t>52</w:t>
        </w:r>
      </w:fldSimple>
      <w:bookmarkEnd w:id="89"/>
      <w:r>
        <w:t>. Curva de potencia corte puro 30 Watts</w:t>
      </w:r>
    </w:p>
    <w:p w:rsidR="00F94C93" w:rsidRDefault="005D6A0B" w:rsidP="00F12774">
      <w:pPr>
        <w:jc w:val="center"/>
      </w:pPr>
      <w:r>
        <w:rPr>
          <w:noProof/>
          <w:lang w:eastAsia="es-CO"/>
        </w:rPr>
        <w:drawing>
          <wp:inline distT="0" distB="0" distL="0" distR="0" wp14:anchorId="22BB2B98" wp14:editId="01842F6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90" w:name="_Ref514267463"/>
      <w:r>
        <w:t xml:space="preserve">Figura </w:t>
      </w:r>
      <w:fldSimple w:instr=" SEQ Figura \* ARABIC ">
        <w:r w:rsidR="006021FF">
          <w:rPr>
            <w:noProof/>
          </w:rPr>
          <w:t>53</w:t>
        </w:r>
      </w:fldSimple>
      <w:bookmarkEnd w:id="90"/>
      <w:r>
        <w:t>. Curva de potencia corte puro 40 Watts</w:t>
      </w:r>
    </w:p>
    <w:p w:rsidR="00B77930" w:rsidRPr="00CD00AD" w:rsidRDefault="00B35A02" w:rsidP="00B35A02">
      <w:pPr>
        <w:jc w:val="center"/>
      </w:pPr>
      <w:r>
        <w:rPr>
          <w:noProof/>
          <w:lang w:eastAsia="es-CO"/>
        </w:rPr>
        <w:drawing>
          <wp:inline distT="0" distB="0" distL="0" distR="0" wp14:anchorId="471C2DD5" wp14:editId="1F1717ED">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fldSimple w:instr=" SEQ Figura \* ARABIC ">
        <w:r w:rsidR="006021FF">
          <w:rPr>
            <w:noProof/>
          </w:rPr>
          <w:t>54</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53FDB258" wp14:editId="46AFAC3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fldSimple w:instr=" SEQ Figura \* ARABIC ">
        <w:r w:rsidR="006021FF">
          <w:rPr>
            <w:noProof/>
          </w:rPr>
          <w:t>55</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5C6F8AEE" wp14:editId="3E31C672">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91" w:name="_Ref514268666"/>
      <w:r>
        <w:t xml:space="preserve">Figura </w:t>
      </w:r>
      <w:fldSimple w:instr=" SEQ Figura \* ARABIC ">
        <w:r w:rsidR="006021FF">
          <w:rPr>
            <w:noProof/>
          </w:rPr>
          <w:t>56</w:t>
        </w:r>
      </w:fldSimple>
      <w:bookmarkEnd w:id="91"/>
      <w:r w:rsidR="00952141">
        <w:t>. Resultado en pantalla de potencia para 25 Watts.</w:t>
      </w:r>
    </w:p>
    <w:p w:rsidR="00BC7A9F" w:rsidRDefault="00A11DDB" w:rsidP="002B0073">
      <w:r>
        <w:rPr>
          <w:noProof/>
          <w:lang w:eastAsia="es-CO"/>
        </w:rPr>
        <w:drawing>
          <wp:inline distT="0" distB="0" distL="0" distR="0" wp14:anchorId="1696D22B" wp14:editId="33096B6D">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2" w:name="_Ref514268896"/>
      <w:r>
        <w:t xml:space="preserve">Figura </w:t>
      </w:r>
      <w:fldSimple w:instr=" SEQ Figura \* ARABIC ">
        <w:r w:rsidR="006021FF">
          <w:rPr>
            <w:noProof/>
          </w:rPr>
          <w:t>57</w:t>
        </w:r>
      </w:fldSimple>
      <w:bookmarkEnd w:id="92"/>
      <w:r>
        <w:t>. Resultado en pantalla de potencia para 35 Watts.</w:t>
      </w:r>
    </w:p>
    <w:p w:rsidR="00456244" w:rsidRDefault="00921161" w:rsidP="002B0073">
      <w:r>
        <w:rPr>
          <w:noProof/>
          <w:lang w:eastAsia="es-CO"/>
        </w:rPr>
        <w:drawing>
          <wp:inline distT="0" distB="0" distL="0" distR="0" wp14:anchorId="0B6B0A18" wp14:editId="246EF7D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fldSimple w:instr=" SEQ Figura \* ARABIC ">
        <w:r w:rsidR="006021FF">
          <w:rPr>
            <w:noProof/>
          </w:rPr>
          <w:t>58</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50279527" wp14:editId="1991D808">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93" w:name="_Toc514401483"/>
      <w:r>
        <w:lastRenderedPageBreak/>
        <w:t>Validación Mínimo Sangrado</w:t>
      </w:r>
      <w:bookmarkEnd w:id="93"/>
    </w:p>
    <w:p w:rsidR="00C478BF" w:rsidRPr="00C478BF" w:rsidRDefault="00C478BF" w:rsidP="00C478BF"/>
    <w:p w:rsidR="00CB3648" w:rsidRDefault="0025445E" w:rsidP="00CB3648">
      <w:r>
        <w:rPr>
          <w:sz w:val="23"/>
          <w:szCs w:val="23"/>
        </w:rPr>
        <w:t xml:space="preserve">La fase de prueba de </w:t>
      </w:r>
      <w:r w:rsidR="00CB3648">
        <w:rPr>
          <w:sz w:val="23"/>
          <w:szCs w:val="23"/>
        </w:rPr>
        <w:t>este módulo se realizó en los laboratorios</w:t>
      </w:r>
      <w:r>
        <w:rPr>
          <w:sz w:val="23"/>
          <w:szCs w:val="23"/>
        </w:rPr>
        <w:t xml:space="preserve"> de </w:t>
      </w:r>
      <w:r w:rsidR="00CB3648">
        <w:rPr>
          <w:sz w:val="23"/>
          <w:szCs w:val="23"/>
        </w:rPr>
        <w:t>alta tensión de</w:t>
      </w:r>
      <w:r>
        <w:rPr>
          <w:sz w:val="23"/>
          <w:szCs w:val="23"/>
        </w:rPr>
        <w:t xml:space="preserve"> la Universidad </w:t>
      </w:r>
      <w:r w:rsidR="00CB3648">
        <w:rPr>
          <w:sz w:val="23"/>
          <w:szCs w:val="23"/>
        </w:rPr>
        <w:t>Industrial de Santander</w:t>
      </w:r>
      <w:r>
        <w:rPr>
          <w:sz w:val="23"/>
          <w:szCs w:val="23"/>
        </w:rPr>
        <w:t>, donde se evaluó el funcionamiento del generador de ondas electroquirúrgicas en unión con el Control de Mínimo Sangrado.</w:t>
      </w:r>
    </w:p>
    <w:p w:rsidR="00CB3648" w:rsidRDefault="00CB3648" w:rsidP="001C1758">
      <w:r>
        <w:t>Una característica importante que se estará mencionado durante el trascurso de la validación de las ondas del electrobisturí es e</w:t>
      </w:r>
      <w:r w:rsidR="007F6E11">
        <w:t xml:space="preserve">l ciclo de trabajo (“Duty Cycle”), </w:t>
      </w:r>
      <w:r>
        <w:t xml:space="preserve">el cual hace referencia </w:t>
      </w:r>
      <w:r w:rsidR="007F6E11">
        <w:t>al porcentaje de corriente eléctrica que en realidad es entregada al tejido, en relación al tiempo total. Esto depende de la frecuencia y duración de las pausas que están programados en el ciclo.</w:t>
      </w:r>
    </w:p>
    <w:p w:rsidR="00CB3648" w:rsidRDefault="00CB3648" w:rsidP="00CB3648">
      <w:r>
        <w:t>Una forma de onda continu</w:t>
      </w:r>
      <w:r w:rsidR="001C1758">
        <w:t>a con una tensión alta</w:t>
      </w:r>
      <w:r>
        <w:t>, transmitida a t</w:t>
      </w:r>
      <w:r w:rsidR="001C1758">
        <w:t>ravés de la punta del lápiz (Electrodo Activo)</w:t>
      </w:r>
      <w:r>
        <w:t xml:space="preserve">, puede producir rápidamente densidades de corriente muy altas, que generen un estallido celular produciendo el corte en el tejido. </w:t>
      </w:r>
    </w:p>
    <w:p w:rsidR="00515563" w:rsidRDefault="00515563" w:rsidP="00515563">
      <w:pPr>
        <w:pStyle w:val="Ttulo3"/>
        <w:rPr>
          <w:rFonts w:eastAsiaTheme="minorHAnsi" w:cstheme="minorBidi"/>
          <w:b w:val="0"/>
          <w:color w:val="auto"/>
          <w:szCs w:val="22"/>
        </w:rPr>
      </w:pPr>
    </w:p>
    <w:p w:rsidR="0025445E" w:rsidRDefault="0027267B" w:rsidP="00B033A6">
      <w:pPr>
        <w:pStyle w:val="Ttulo3"/>
      </w:pPr>
      <w:r>
        <w:t>FORMAS</w:t>
      </w:r>
      <w:r w:rsidR="009807FD">
        <w:t xml:space="preserve"> DE</w:t>
      </w:r>
      <w:r>
        <w:t xml:space="preserve"> ONDA ELECTRICA</w:t>
      </w:r>
    </w:p>
    <w:p w:rsidR="00C478BF" w:rsidRDefault="00C478BF" w:rsidP="001C1758">
      <w:r>
        <w:t>Es necesario que los médicos que manipulen un electrobisturí tengan una compresión adecuada de las formas de onda eléctrica que está seleccionando, y los paramentos que esta trae</w:t>
      </w:r>
      <w:r w:rsidR="001C1758">
        <w:t>, con esto tendrá conocimiento de</w:t>
      </w:r>
      <w:r>
        <w:t xml:space="preserve"> los diversos modos de funcionamiento del electrobisturí. </w:t>
      </w:r>
    </w:p>
    <w:p w:rsidR="004A61DF" w:rsidRDefault="004A61DF" w:rsidP="001C1758">
      <w:r>
        <w:t>Se efectuaron las respectivas pruebas mediante el panel frontal del equipo, verificando así el corte puro, el corte misto y los 3 tipos de coagulación.</w:t>
      </w:r>
    </w:p>
    <w:p w:rsidR="004A61DF" w:rsidRDefault="004A61DF" w:rsidP="001C1758"/>
    <w:p w:rsidR="004A61DF" w:rsidRDefault="004A61DF" w:rsidP="001C1758"/>
    <w:p w:rsidR="00CB3648" w:rsidRDefault="00083949" w:rsidP="00CB3648">
      <w:pPr>
        <w:pStyle w:val="Ttulo4"/>
      </w:pPr>
      <w:r>
        <w:lastRenderedPageBreak/>
        <w:t xml:space="preserve">MODO </w:t>
      </w:r>
      <w:r w:rsidR="00CB3648">
        <w:t>CORTE PURO</w:t>
      </w:r>
    </w:p>
    <w:p w:rsidR="004A61DF" w:rsidRPr="004A61DF" w:rsidRDefault="004A61DF" w:rsidP="004A61DF">
      <w:pPr>
        <w:pStyle w:val="Textoindependiente"/>
      </w:pPr>
    </w:p>
    <w:p w:rsidR="005323FD" w:rsidRDefault="004A61DF" w:rsidP="005323FD">
      <w:r>
        <w:t>Este tipo de corte</w:t>
      </w:r>
      <w:r w:rsidR="005323FD">
        <w:t xml:space="preserve"> se obtiene con una onda cuadrada de alta frecuencia, aproximadamente de </w:t>
      </w:r>
      <w:r w:rsidR="009807FD">
        <w:t>30</w:t>
      </w:r>
      <w:r w:rsidR="005323FD">
        <w:t xml:space="preserve">0 KHz, llamada portadora, con una amplitud de 6.53 [v] suficiente para suministrar la energía necesaria. </w:t>
      </w:r>
    </w:p>
    <w:p w:rsidR="00FA1247" w:rsidRDefault="00FA1247" w:rsidP="00FA1247">
      <w:pPr>
        <w:pStyle w:val="Descripcin"/>
        <w:keepNext/>
        <w:jc w:val="center"/>
      </w:pPr>
      <w:r>
        <w:t xml:space="preserve">Figura </w:t>
      </w:r>
      <w:fldSimple w:instr=" SEQ Figura \* ARABIC ">
        <w:r>
          <w:rPr>
            <w:noProof/>
          </w:rPr>
          <w:t>5</w:t>
        </w:r>
      </w:fldSimple>
      <w:r>
        <w:rPr>
          <w:noProof/>
        </w:rPr>
        <w:t>9. Onda de Corte Puro</w:t>
      </w:r>
    </w:p>
    <w:p w:rsidR="004A61DF" w:rsidRDefault="004A61DF" w:rsidP="001C1758">
      <w:r>
        <w:rPr>
          <w:noProof/>
          <w:lang w:eastAsia="es-CO"/>
        </w:rPr>
        <w:drawing>
          <wp:inline distT="0" distB="0" distL="0" distR="0">
            <wp:extent cx="5412105" cy="30289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66">
                      <a:extLst>
                        <a:ext uri="{28A0092B-C50C-407E-A947-70E740481C1C}">
                          <a14:useLocalDpi xmlns:a14="http://schemas.microsoft.com/office/drawing/2010/main" val="0"/>
                        </a:ext>
                      </a:extLst>
                    </a:blip>
                    <a:srcRect l="3564" t="5374" b="4676"/>
                    <a:stretch/>
                  </pic:blipFill>
                  <pic:spPr bwMode="auto">
                    <a:xfrm>
                      <a:off x="0" y="0"/>
                      <a:ext cx="5412105" cy="30289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1C1758" w:rsidP="001C1758">
      <w:r>
        <w:t xml:space="preserve">Las corrientes que se entregan de forma continua durante todo el período de activación (es decir, sin pausas) son las que tienen un ciclo de trabajo del 100%. </w:t>
      </w:r>
    </w:p>
    <w:p w:rsidR="001C1758" w:rsidRDefault="001C1758" w:rsidP="00FA1247">
      <w:pPr>
        <w:pStyle w:val="Textoindependiente"/>
        <w:ind w:firstLine="0"/>
      </w:pPr>
    </w:p>
    <w:p w:rsidR="001C1758" w:rsidRDefault="00083949" w:rsidP="001C1758">
      <w:pPr>
        <w:pStyle w:val="Ttulo4"/>
      </w:pPr>
      <w:r>
        <w:t xml:space="preserve">MODO </w:t>
      </w:r>
      <w:r w:rsidR="00AE2EF0">
        <w:t>CORTE MIX</w:t>
      </w:r>
      <w:r w:rsidR="001C1758">
        <w:t>TO</w:t>
      </w:r>
    </w:p>
    <w:p w:rsidR="003E7CEC" w:rsidRPr="003E7CEC" w:rsidRDefault="003E7CEC" w:rsidP="003E7CEC">
      <w:pPr>
        <w:pStyle w:val="Textoindependiente"/>
      </w:pPr>
      <w:r>
        <w:t xml:space="preserve">En el caso de corte mixto se refiere a una forma de onda </w:t>
      </w:r>
      <w:r w:rsidR="00083949">
        <w:t xml:space="preserve">con ciclos de trabajo entre </w:t>
      </w:r>
      <w:r>
        <w:t>2</w:t>
      </w:r>
      <w:r w:rsidR="00083949">
        <w:t>0</w:t>
      </w:r>
      <w:r>
        <w:t xml:space="preserve">% y 80%, el objetivo del modo mixto es poder agregar al corte un porcentaje de coagulación. </w:t>
      </w:r>
    </w:p>
    <w:p w:rsidR="00083949" w:rsidRDefault="00083949" w:rsidP="003772DC">
      <w:pPr>
        <w:pStyle w:val="Descripcin"/>
        <w:keepNext/>
        <w:jc w:val="center"/>
        <w:rPr>
          <w:noProof/>
          <w:lang w:eastAsia="es-CO"/>
        </w:rPr>
      </w:pPr>
      <w:r>
        <w:lastRenderedPageBreak/>
        <w:t>Figura 60</w:t>
      </w:r>
      <w:r>
        <w:rPr>
          <w:noProof/>
        </w:rPr>
        <w:t>. Onda de Corte Mixto</w:t>
      </w:r>
    </w:p>
    <w:p w:rsidR="00FA1247" w:rsidRDefault="00FA1247" w:rsidP="00FA1247">
      <w:pPr>
        <w:pStyle w:val="Textoindependiente"/>
      </w:pPr>
      <w:r>
        <w:rPr>
          <w:noProof/>
          <w:lang w:eastAsia="es-CO"/>
        </w:rPr>
        <w:drawing>
          <wp:inline distT="0" distB="0" distL="0" distR="0">
            <wp:extent cx="5421630" cy="29908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67">
                      <a:extLst>
                        <a:ext uri="{28A0092B-C50C-407E-A947-70E740481C1C}">
                          <a14:useLocalDpi xmlns:a14="http://schemas.microsoft.com/office/drawing/2010/main" val="0"/>
                        </a:ext>
                      </a:extLst>
                    </a:blip>
                    <a:srcRect l="3395" t="6223" b="4960"/>
                    <a:stretch/>
                  </pic:blipFill>
                  <pic:spPr bwMode="auto">
                    <a:xfrm>
                      <a:off x="0" y="0"/>
                      <a:ext cx="5421630" cy="29908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3E7CEC" w:rsidP="006B4E29">
      <w:pPr>
        <w:pStyle w:val="Textoindependiente"/>
      </w:pPr>
      <w:r>
        <w:t xml:space="preserve">La </w:t>
      </w:r>
      <w:r w:rsidR="00083949">
        <w:t>onda de corte mixt</w:t>
      </w:r>
      <w:r>
        <w:t>o es generada c</w:t>
      </w:r>
      <w:r w:rsidR="006B4E29">
        <w:t xml:space="preserve">on una frecuencia de 300 KHz, </w:t>
      </w:r>
      <w:r>
        <w:t xml:space="preserve">un ciclo de trabajo del 50%, </w:t>
      </w:r>
      <w:r w:rsidR="006B4E29">
        <w:t xml:space="preserve">y </w:t>
      </w:r>
      <w:r>
        <w:t>con frecuencia de repetición de 4 KHz.</w:t>
      </w:r>
    </w:p>
    <w:p w:rsidR="00CB3648" w:rsidRDefault="00083949" w:rsidP="001C1758">
      <w:pPr>
        <w:pStyle w:val="Ttulo4"/>
      </w:pPr>
      <w:r>
        <w:t xml:space="preserve">MODO </w:t>
      </w:r>
      <w:r w:rsidR="001C1758">
        <w:t>COAGULACION</w:t>
      </w:r>
    </w:p>
    <w:p w:rsidR="001C1758" w:rsidRDefault="001C1758" w:rsidP="001C1758">
      <w:pPr>
        <w:pStyle w:val="Textoindependiente"/>
      </w:pPr>
    </w:p>
    <w:p w:rsidR="001C1758" w:rsidRDefault="001C1758" w:rsidP="001C1758">
      <w:r>
        <w:t>Una corri</w:t>
      </w:r>
      <w:r w:rsidR="00083949">
        <w:t>ente con un ciclo de trabajo menor del 20</w:t>
      </w:r>
      <w:r>
        <w:t xml:space="preserve">% (es decir, </w:t>
      </w:r>
      <w:r w:rsidR="00612746">
        <w:t xml:space="preserve">que el </w:t>
      </w:r>
      <w:r w:rsidR="00083949">
        <w:t>20</w:t>
      </w:r>
      <w:r>
        <w:t>% del tiempo</w:t>
      </w:r>
      <w:r w:rsidR="00612746">
        <w:t xml:space="preserve"> se encuentra activo y el 80% apagado). Este corte</w:t>
      </w:r>
      <w:r w:rsidR="00083949">
        <w:t xml:space="preserve"> varía dependiendo de las necesidades del cirujano, si se desea una baja, mediana o mayor coagulación asociada con el corte. </w:t>
      </w:r>
    </w:p>
    <w:p w:rsidR="00E93429" w:rsidRDefault="00E93429" w:rsidP="00E93429">
      <w:pPr>
        <w:pStyle w:val="Prrafodelista"/>
        <w:numPr>
          <w:ilvl w:val="0"/>
          <w:numId w:val="31"/>
        </w:numPr>
        <w:rPr>
          <w:i/>
        </w:rPr>
      </w:pPr>
      <w:r w:rsidRPr="006B4E29">
        <w:rPr>
          <w:i/>
        </w:rPr>
        <w:t>Coagulación Alta:</w:t>
      </w:r>
    </w:p>
    <w:p w:rsidR="006B4E29" w:rsidRDefault="006B4E29" w:rsidP="006B4E29">
      <w:pPr>
        <w:ind w:left="644" w:firstLine="0"/>
      </w:pPr>
      <w:r>
        <w:t>La onda de coagulación alta es generada con una frecuencia de 300KHz, un ciclo de trabajo del 20%, y una frecuencia de repetición de 4KHz.</w:t>
      </w:r>
    </w:p>
    <w:p w:rsidR="006B4E29" w:rsidRPr="006B4E29" w:rsidRDefault="006B4E29" w:rsidP="006B4E29">
      <w:pPr>
        <w:ind w:left="644" w:firstLine="0"/>
      </w:pPr>
    </w:p>
    <w:p w:rsidR="003772DC" w:rsidRDefault="003772DC" w:rsidP="003772DC">
      <w:pPr>
        <w:pStyle w:val="Descripcin"/>
        <w:keepNext/>
        <w:jc w:val="center"/>
        <w:rPr>
          <w:noProof/>
          <w:lang w:eastAsia="es-CO"/>
        </w:rPr>
      </w:pPr>
      <w:r>
        <w:lastRenderedPageBreak/>
        <w:t>Figura 61</w:t>
      </w:r>
      <w:r>
        <w:rPr>
          <w:noProof/>
        </w:rPr>
        <w:t>. Onda de Coagulacion Alta</w:t>
      </w:r>
    </w:p>
    <w:p w:rsidR="006B4E29" w:rsidRDefault="006B4E29" w:rsidP="006B4E29">
      <w:pPr>
        <w:ind w:firstLine="0"/>
      </w:pPr>
      <w:r>
        <w:rPr>
          <w:noProof/>
          <w:lang w:eastAsia="es-CO"/>
        </w:rPr>
        <w:drawing>
          <wp:inline distT="0" distB="0" distL="0" distR="0">
            <wp:extent cx="5421630" cy="31908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6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3429" w:rsidRDefault="00E93429" w:rsidP="00E93429">
      <w:pPr>
        <w:pStyle w:val="Prrafodelista"/>
        <w:numPr>
          <w:ilvl w:val="0"/>
          <w:numId w:val="31"/>
        </w:numPr>
      </w:pPr>
      <w:r>
        <w:t>Coagulación Media:</w:t>
      </w:r>
    </w:p>
    <w:p w:rsidR="003772DC" w:rsidRDefault="003772DC" w:rsidP="003772DC">
      <w:r>
        <w:t>La onda de coagulación alta es generada con una frecuencia de 300KHz, un ciclo de trabajo del 12%, y una frecuencia de repetición de 4KHz.</w:t>
      </w:r>
    </w:p>
    <w:p w:rsidR="003772DC" w:rsidRDefault="003772DC" w:rsidP="003772DC">
      <w:pPr>
        <w:pStyle w:val="Descripcin"/>
        <w:keepNext/>
        <w:jc w:val="center"/>
      </w:pPr>
      <w:r>
        <w:t>Figura 62</w:t>
      </w:r>
      <w:r>
        <w:rPr>
          <w:noProof/>
        </w:rPr>
        <w:t>. Onda de Coagulacion Media</w:t>
      </w:r>
    </w:p>
    <w:p w:rsidR="003772DC" w:rsidRDefault="003772DC" w:rsidP="003772DC">
      <w:r>
        <w:rPr>
          <w:noProof/>
          <w:lang w:eastAsia="es-CO"/>
        </w:rPr>
        <w:drawing>
          <wp:inline distT="0" distB="0" distL="0" distR="0">
            <wp:extent cx="5431155" cy="31813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69">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3772DC" w:rsidRDefault="003772DC" w:rsidP="003772DC"/>
    <w:p w:rsidR="003772DC" w:rsidRDefault="00E93429" w:rsidP="003772DC">
      <w:pPr>
        <w:pStyle w:val="Prrafodelista"/>
        <w:numPr>
          <w:ilvl w:val="0"/>
          <w:numId w:val="31"/>
        </w:numPr>
      </w:pPr>
      <w:r>
        <w:t>Coagulación Baja:</w:t>
      </w:r>
    </w:p>
    <w:p w:rsidR="003772DC" w:rsidRDefault="003772DC" w:rsidP="003772DC">
      <w:r>
        <w:t>La onda de coagulación alta es generada con una frecuencia de 300KHz, un ciclo de trabajo del 6%, y una frecuencia de repetición de 4KHz.</w:t>
      </w:r>
    </w:p>
    <w:p w:rsidR="003772DC" w:rsidRDefault="003772DC" w:rsidP="003772DC">
      <w:pPr>
        <w:pStyle w:val="Descripcin"/>
        <w:keepNext/>
        <w:jc w:val="center"/>
      </w:pPr>
      <w:r>
        <w:t>Figura 63</w:t>
      </w:r>
      <w:r>
        <w:rPr>
          <w:noProof/>
        </w:rPr>
        <w:t>. Onda de Coagulacion Baja</w:t>
      </w:r>
    </w:p>
    <w:p w:rsidR="0084716F" w:rsidRDefault="003772DC" w:rsidP="00E90435">
      <w:pPr>
        <w:ind w:firstLine="0"/>
        <w:rPr>
          <w:highlight w:val="yellow"/>
        </w:rPr>
      </w:pPr>
      <w:r>
        <w:rPr>
          <w:noProof/>
          <w:lang w:eastAsia="es-CO"/>
        </w:rPr>
        <w:drawing>
          <wp:inline distT="0" distB="0" distL="0" distR="0">
            <wp:extent cx="5421630" cy="31908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0">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0435" w:rsidRDefault="00E90435"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E90435" w:rsidRDefault="0054236D" w:rsidP="0054236D">
      <w:pPr>
        <w:pStyle w:val="Ttulo3"/>
        <w:rPr>
          <w:noProof/>
          <w:lang w:eastAsia="es-CO"/>
        </w:rPr>
      </w:pPr>
      <w:r>
        <w:rPr>
          <w:noProof/>
          <w:lang w:eastAsia="es-CO"/>
        </w:rPr>
        <w:lastRenderedPageBreak/>
        <w:t>ONDA DE MINIMO SANGRADO</w:t>
      </w:r>
    </w:p>
    <w:p w:rsidR="00515563" w:rsidRDefault="001435CF" w:rsidP="00515563">
      <w:pPr>
        <w:rPr>
          <w:sz w:val="23"/>
          <w:szCs w:val="23"/>
        </w:rPr>
      </w:pPr>
      <w:r>
        <w:rPr>
          <w:sz w:val="23"/>
          <w:szCs w:val="23"/>
        </w:rPr>
        <w:t>Las señales originadas para</w:t>
      </w:r>
      <w:r w:rsidR="00515563">
        <w:rPr>
          <w:sz w:val="23"/>
          <w:szCs w:val="23"/>
        </w:rPr>
        <w:t xml:space="preserve"> el Control de Mínimo Sangrado, fueron </w:t>
      </w:r>
      <w:r>
        <w:rPr>
          <w:sz w:val="23"/>
          <w:szCs w:val="23"/>
        </w:rPr>
        <w:t>tomas de</w:t>
      </w:r>
      <w:r w:rsidR="00BC7220">
        <w:rPr>
          <w:sz w:val="23"/>
          <w:szCs w:val="23"/>
        </w:rPr>
        <w:t xml:space="preserve"> voluntarios e</w:t>
      </w:r>
      <w:r w:rsidR="00515563">
        <w:rPr>
          <w:sz w:val="23"/>
          <w:szCs w:val="23"/>
        </w:rPr>
        <w:t>stabilizado</w:t>
      </w:r>
      <w:r w:rsidR="00BC7220">
        <w:rPr>
          <w:sz w:val="23"/>
          <w:szCs w:val="23"/>
        </w:rPr>
        <w:t>s</w:t>
      </w:r>
      <w:r w:rsidR="00515563">
        <w:rPr>
          <w:sz w:val="23"/>
          <w:szCs w:val="23"/>
        </w:rPr>
        <w:t xml:space="preserve"> con una frecuencia cardiaca entre 60 y 80 </w:t>
      </w:r>
      <w:r w:rsidR="00BC7220">
        <w:rPr>
          <w:sz w:val="23"/>
          <w:szCs w:val="23"/>
        </w:rPr>
        <w:t>bpm (pulsos por minuto)</w:t>
      </w:r>
      <w:r w:rsidR="007831F4">
        <w:rPr>
          <w:sz w:val="23"/>
          <w:szCs w:val="23"/>
        </w:rPr>
        <w:t xml:space="preserve"> en edades de 25 a 30 años</w:t>
      </w:r>
      <w:r w:rsidR="00BC7220">
        <w:rPr>
          <w:sz w:val="23"/>
          <w:szCs w:val="23"/>
        </w:rPr>
        <w:t>.</w:t>
      </w:r>
    </w:p>
    <w:p w:rsidR="007831F4" w:rsidRDefault="007831F4" w:rsidP="00C54557">
      <w:pPr>
        <w:pStyle w:val="Descripcin"/>
        <w:keepNext/>
        <w:jc w:val="center"/>
        <w:rPr>
          <w:sz w:val="23"/>
          <w:szCs w:val="23"/>
        </w:rPr>
      </w:pPr>
      <w:r>
        <w:t>Figura 64</w:t>
      </w:r>
      <w:r w:rsidR="00C54557">
        <w:rPr>
          <w:noProof/>
        </w:rPr>
        <w:t xml:space="preserve">. </w:t>
      </w:r>
      <w:r w:rsidR="00C54557" w:rsidRPr="00C54557">
        <w:rPr>
          <w:noProof/>
        </w:rPr>
        <w:t>Señal ECG de un voluntario</w:t>
      </w:r>
    </w:p>
    <w:p w:rsidR="00850AE0" w:rsidRDefault="00BC7220" w:rsidP="00515563">
      <w:pPr>
        <w:rPr>
          <w:sz w:val="23"/>
          <w:szCs w:val="23"/>
        </w:rPr>
      </w:pPr>
      <w:r>
        <w:rPr>
          <w:noProof/>
          <w:sz w:val="23"/>
          <w:szCs w:val="23"/>
          <w:lang w:eastAsia="es-CO"/>
        </w:rPr>
        <w:drawing>
          <wp:inline distT="0" distB="0" distL="0" distR="0">
            <wp:extent cx="5612130" cy="2148205"/>
            <wp:effectExtent l="0" t="0" r="762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515563" w:rsidRDefault="00515563" w:rsidP="00515563">
      <w:pPr>
        <w:rPr>
          <w:sz w:val="23"/>
          <w:szCs w:val="23"/>
        </w:rPr>
      </w:pPr>
      <w:r>
        <w:rPr>
          <w:sz w:val="23"/>
          <w:szCs w:val="23"/>
        </w:rPr>
        <w:t xml:space="preserve">El resultado final de este sistema </w:t>
      </w:r>
      <w:r w:rsidR="00C54557">
        <w:rPr>
          <w:sz w:val="23"/>
          <w:szCs w:val="23"/>
        </w:rPr>
        <w:t xml:space="preserve">se puede apreciar en la Figura </w:t>
      </w:r>
      <w:r>
        <w:rPr>
          <w:sz w:val="23"/>
          <w:szCs w:val="23"/>
        </w:rPr>
        <w:t>6</w:t>
      </w:r>
      <w:r w:rsidR="00C54557">
        <w:rPr>
          <w:sz w:val="23"/>
          <w:szCs w:val="23"/>
        </w:rPr>
        <w:t>4</w:t>
      </w:r>
      <w:r>
        <w:rPr>
          <w:sz w:val="23"/>
          <w:szCs w:val="23"/>
        </w:rPr>
        <w:t>, la cual muestra el debido procesamiento de la señal ECG, para de ella obtener un pulso equivalente a la fase sistólica, y de esta forma sincronizarlo con el generador, obteniendo una onda de corte personalizada, la cual solo e</w:t>
      </w:r>
      <w:r w:rsidR="00F85DDC">
        <w:rPr>
          <w:sz w:val="23"/>
          <w:szCs w:val="23"/>
        </w:rPr>
        <w:t>stará activa en fase diastólica como se aprecia en la figura 65.</w:t>
      </w:r>
    </w:p>
    <w:p w:rsidR="004B26B9" w:rsidRDefault="004B26B9" w:rsidP="004B26B9">
      <w:pPr>
        <w:pStyle w:val="Descripcin"/>
        <w:keepNext/>
        <w:jc w:val="center"/>
        <w:rPr>
          <w:sz w:val="23"/>
          <w:szCs w:val="23"/>
        </w:rPr>
      </w:pPr>
      <w:r>
        <w:t>Figura 65</w:t>
      </w:r>
      <w:r>
        <w:rPr>
          <w:noProof/>
        </w:rPr>
        <w:t xml:space="preserve">. </w:t>
      </w:r>
      <w:r w:rsidRPr="004B26B9">
        <w:rPr>
          <w:noProof/>
        </w:rPr>
        <w:t>Sincronización fase diastólica con onda de corte</w:t>
      </w:r>
      <w:r w:rsidR="00FD30F8">
        <w:rPr>
          <w:noProof/>
        </w:rPr>
        <w:t xml:space="preserve"> por ECG</w:t>
      </w:r>
    </w:p>
    <w:p w:rsidR="004E4EDC" w:rsidRDefault="004E4EDC" w:rsidP="00515563">
      <w:pPr>
        <w:rPr>
          <w:sz w:val="23"/>
          <w:szCs w:val="23"/>
        </w:rPr>
      </w:pPr>
      <w:r>
        <w:rPr>
          <w:noProof/>
          <w:sz w:val="23"/>
          <w:szCs w:val="23"/>
          <w:lang w:eastAsia="es-CO"/>
        </w:rPr>
        <w:drawing>
          <wp:inline distT="0" distB="0" distL="0" distR="0">
            <wp:extent cx="5612130" cy="21336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F85DDC" w:rsidRDefault="00F85DDC" w:rsidP="00515563">
      <w:pPr>
        <w:rPr>
          <w:sz w:val="23"/>
          <w:szCs w:val="23"/>
        </w:rPr>
      </w:pPr>
      <w:r>
        <w:rPr>
          <w:sz w:val="23"/>
          <w:szCs w:val="23"/>
        </w:rPr>
        <w:lastRenderedPageBreak/>
        <w:t>Si observamos solo nuestra señal de mínimo sangrado</w:t>
      </w:r>
      <w:r w:rsidR="00FD30F8">
        <w:rPr>
          <w:sz w:val="23"/>
          <w:szCs w:val="23"/>
        </w:rPr>
        <w:t xml:space="preserve"> ver figura 66</w:t>
      </w:r>
      <w:r>
        <w:rPr>
          <w:sz w:val="23"/>
          <w:szCs w:val="23"/>
        </w:rPr>
        <w:t xml:space="preserve"> en ella apreciamos que tiene un periodo de sístole de aproximadamente 220 ms con una amplitud </w:t>
      </w:r>
      <w:r w:rsidR="00FD30F8">
        <w:rPr>
          <w:sz w:val="23"/>
          <w:szCs w:val="23"/>
        </w:rPr>
        <w:t>de 4.5 [v] aproximadamente.</w:t>
      </w:r>
    </w:p>
    <w:p w:rsidR="00F85DDC" w:rsidRDefault="00F85DDC" w:rsidP="00F85DDC">
      <w:pPr>
        <w:pStyle w:val="Descripcin"/>
        <w:keepNext/>
        <w:jc w:val="center"/>
        <w:rPr>
          <w:noProof/>
          <w:sz w:val="23"/>
          <w:szCs w:val="23"/>
          <w:lang w:eastAsia="es-CO"/>
        </w:rPr>
      </w:pPr>
      <w:r>
        <w:t>Figura 66</w:t>
      </w:r>
      <w:r>
        <w:rPr>
          <w:noProof/>
        </w:rPr>
        <w:t>. Onda de corte minimo sangrado (MinDo)</w:t>
      </w:r>
    </w:p>
    <w:p w:rsidR="00C60474" w:rsidRDefault="00C60474" w:rsidP="00515563">
      <w:pPr>
        <w:rPr>
          <w:sz w:val="23"/>
          <w:szCs w:val="23"/>
        </w:rPr>
      </w:pPr>
      <w:r>
        <w:rPr>
          <w:noProof/>
          <w:sz w:val="23"/>
          <w:szCs w:val="23"/>
          <w:lang w:eastAsia="es-CO"/>
        </w:rPr>
        <w:drawing>
          <wp:inline distT="0" distB="0" distL="0" distR="0">
            <wp:extent cx="5612130" cy="2164080"/>
            <wp:effectExtent l="0" t="0" r="762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2164080"/>
                    </a:xfrm>
                    <a:prstGeom prst="rect">
                      <a:avLst/>
                    </a:prstGeom>
                  </pic:spPr>
                </pic:pic>
              </a:graphicData>
            </a:graphic>
          </wp:inline>
        </w:drawing>
      </w:r>
    </w:p>
    <w:p w:rsidR="00FD30F8" w:rsidRDefault="00FD30F8" w:rsidP="00515563">
      <w:pPr>
        <w:rPr>
          <w:sz w:val="23"/>
          <w:szCs w:val="23"/>
        </w:rPr>
      </w:pPr>
      <w:r>
        <w:rPr>
          <w:sz w:val="23"/>
          <w:szCs w:val="23"/>
        </w:rPr>
        <w:t>Lo mismo sucede si partimos de la señal de oximetría muestra una buena generación de onda de mínimo sangrado.</w:t>
      </w:r>
    </w:p>
    <w:p w:rsidR="00FD30F8" w:rsidRDefault="00FD30F8" w:rsidP="00FD30F8">
      <w:pPr>
        <w:pStyle w:val="Descripcin"/>
        <w:keepNext/>
        <w:jc w:val="center"/>
        <w:rPr>
          <w:sz w:val="23"/>
          <w:szCs w:val="23"/>
        </w:rPr>
      </w:pPr>
      <w:r>
        <w:t>Figura 67</w:t>
      </w:r>
      <w:r>
        <w:rPr>
          <w:noProof/>
        </w:rPr>
        <w:t xml:space="preserve">. </w:t>
      </w:r>
      <w:r w:rsidRPr="004B26B9">
        <w:rPr>
          <w:noProof/>
        </w:rPr>
        <w:t>Sincronización fase diastólica con onda de corte</w:t>
      </w:r>
      <w:r>
        <w:rPr>
          <w:noProof/>
        </w:rPr>
        <w:t xml:space="preserve"> por oximetria</w:t>
      </w:r>
    </w:p>
    <w:p w:rsidR="00FD30F8" w:rsidRDefault="00FD30F8" w:rsidP="00FD30F8">
      <w:pPr>
        <w:jc w:val="center"/>
        <w:rPr>
          <w:sz w:val="23"/>
          <w:szCs w:val="23"/>
        </w:rPr>
      </w:pPr>
      <w:r>
        <w:rPr>
          <w:noProof/>
          <w:sz w:val="23"/>
          <w:szCs w:val="23"/>
          <w:lang w:eastAsia="es-CO"/>
        </w:rPr>
        <w:drawing>
          <wp:inline distT="0" distB="0" distL="0" distR="0">
            <wp:extent cx="5612130" cy="21278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2127885"/>
                    </a:xfrm>
                    <a:prstGeom prst="rect">
                      <a:avLst/>
                    </a:prstGeom>
                  </pic:spPr>
                </pic:pic>
              </a:graphicData>
            </a:graphic>
          </wp:inline>
        </w:drawing>
      </w:r>
    </w:p>
    <w:p w:rsidR="00FD30F8" w:rsidRDefault="00FD30F8" w:rsidP="00FD30F8">
      <w:pPr>
        <w:ind w:firstLine="0"/>
        <w:rPr>
          <w:sz w:val="23"/>
          <w:szCs w:val="23"/>
        </w:rPr>
      </w:pPr>
      <w:r>
        <w:rPr>
          <w:sz w:val="23"/>
          <w:szCs w:val="23"/>
        </w:rPr>
        <w:t xml:space="preserve">Un argumento de gran peso para el uso de la señal de oximetría </w:t>
      </w:r>
      <w:r w:rsidR="000E6A5D">
        <w:rPr>
          <w:sz w:val="23"/>
          <w:szCs w:val="23"/>
        </w:rPr>
        <w:t>por encima</w:t>
      </w:r>
      <w:r>
        <w:rPr>
          <w:sz w:val="23"/>
          <w:szCs w:val="23"/>
        </w:rPr>
        <w:t xml:space="preserve"> de la señal de </w:t>
      </w:r>
      <w:r w:rsidR="000E6A5D">
        <w:rPr>
          <w:sz w:val="23"/>
          <w:szCs w:val="23"/>
        </w:rPr>
        <w:t>electrocardiografía</w:t>
      </w:r>
      <w:r>
        <w:rPr>
          <w:sz w:val="23"/>
          <w:szCs w:val="23"/>
        </w:rPr>
        <w:t xml:space="preserve"> es, como ya se </w:t>
      </w:r>
      <w:r w:rsidR="000E6A5D">
        <w:rPr>
          <w:sz w:val="23"/>
          <w:szCs w:val="23"/>
        </w:rPr>
        <w:t>mencionó</w:t>
      </w:r>
      <w:r>
        <w:rPr>
          <w:sz w:val="23"/>
          <w:szCs w:val="23"/>
        </w:rPr>
        <w:t xml:space="preserve"> en el </w:t>
      </w:r>
      <w:r w:rsidR="000E6A5D">
        <w:rPr>
          <w:sz w:val="23"/>
          <w:szCs w:val="23"/>
        </w:rPr>
        <w:t>capítulo</w:t>
      </w:r>
      <w:r>
        <w:rPr>
          <w:sz w:val="23"/>
          <w:szCs w:val="23"/>
        </w:rPr>
        <w:t xml:space="preserve"> de generad</w:t>
      </w:r>
      <w:r w:rsidR="000E6A5D">
        <w:rPr>
          <w:sz w:val="23"/>
          <w:szCs w:val="23"/>
        </w:rPr>
        <w:t xml:space="preserve">or de onda exactamente en señal de mínimo sangrado, la oximetría censa la oxigenación de la sangre en cada ciclo cardiaco y la señal de ECG mira los pequeños biopotenciales emitidos por el corazón. Esta última se va </w:t>
      </w:r>
      <w:r w:rsidR="000E6A5D">
        <w:rPr>
          <w:sz w:val="23"/>
          <w:szCs w:val="23"/>
        </w:rPr>
        <w:lastRenderedPageBreak/>
        <w:t>ver afectada en gran medida a la hora de la activación de potencia emitiendo interferencia de EMI, dañando así nuestra señal de mínimo sangra.</w:t>
      </w:r>
    </w:p>
    <w:p w:rsidR="000E6A5D" w:rsidRDefault="000E6A5D" w:rsidP="00FD30F8">
      <w:pPr>
        <w:ind w:firstLine="0"/>
        <w:rPr>
          <w:sz w:val="23"/>
          <w:szCs w:val="23"/>
        </w:rPr>
      </w:pPr>
      <w:r>
        <w:rPr>
          <w:sz w:val="23"/>
          <w:szCs w:val="23"/>
        </w:rPr>
        <w:t>Por el contrario, con la señal de oximetría la interesencia no es tan alta y no se pierde los picos de esta misma. Esto se puede observar en la figura 68.</w:t>
      </w:r>
    </w:p>
    <w:p w:rsidR="0053103B" w:rsidRPr="0053103B" w:rsidRDefault="000E6A5D" w:rsidP="000E6A5D">
      <w:pPr>
        <w:pStyle w:val="Descripcin"/>
        <w:keepNext/>
        <w:jc w:val="center"/>
        <w:rPr>
          <w:highlight w:val="yellow"/>
        </w:rPr>
      </w:pPr>
      <w:r>
        <w:t>Figura 68</w:t>
      </w:r>
      <w:r>
        <w:rPr>
          <w:noProof/>
        </w:rPr>
        <w:t xml:space="preserve">. </w:t>
      </w:r>
      <w:r w:rsidRPr="004B26B9">
        <w:rPr>
          <w:noProof/>
        </w:rPr>
        <w:t>onda de</w:t>
      </w:r>
      <w:r>
        <w:rPr>
          <w:noProof/>
        </w:rPr>
        <w:t xml:space="preserve"> la señal oximetria en presencia de interferencia</w:t>
      </w:r>
    </w:p>
    <w:p w:rsidR="00AE2EF0" w:rsidRDefault="00F06FAE" w:rsidP="00AE2EF0">
      <w:pPr>
        <w:ind w:firstLine="0"/>
        <w:rPr>
          <w:highlight w:val="yellow"/>
        </w:rPr>
      </w:pPr>
      <w:r>
        <w:rPr>
          <w:noProof/>
          <w:lang w:eastAsia="es-CO"/>
        </w:rPr>
        <w:drawing>
          <wp:inline distT="0" distB="0" distL="0" distR="0">
            <wp:extent cx="5612130" cy="3176905"/>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75">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FC1519" w:rsidRPr="0053103B" w:rsidRDefault="00FC1519" w:rsidP="00FC1519">
      <w:pPr>
        <w:pStyle w:val="Descripcin"/>
        <w:keepNext/>
        <w:jc w:val="center"/>
        <w:rPr>
          <w:highlight w:val="yellow"/>
        </w:rPr>
      </w:pPr>
      <w:r>
        <w:lastRenderedPageBreak/>
        <w:t>Figura 68</w:t>
      </w:r>
      <w:r>
        <w:rPr>
          <w:noProof/>
        </w:rPr>
        <w:t xml:space="preserve">. </w:t>
      </w:r>
      <w:r w:rsidRPr="00FC1519">
        <w:rPr>
          <w:noProof/>
        </w:rPr>
        <w:t>Corte con oximetría en carne de cerdo</w:t>
      </w:r>
    </w:p>
    <w:p w:rsidR="00FC1519" w:rsidRPr="00FC1519" w:rsidRDefault="00FC1519" w:rsidP="00AE2EF0">
      <w:pPr>
        <w:ind w:firstLine="0"/>
      </w:pPr>
      <w:r>
        <w:rPr>
          <w:noProof/>
          <w:lang w:eastAsia="es-CO"/>
        </w:rPr>
        <w:drawing>
          <wp:inline distT="0" distB="0" distL="0" distR="0">
            <wp:extent cx="5612130" cy="3159760"/>
            <wp:effectExtent l="0" t="0" r="762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7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AE58BC" w:rsidRPr="0097728F" w:rsidRDefault="00AE2EF0" w:rsidP="00FD30F8">
      <w:pPr>
        <w:spacing w:line="240" w:lineRule="auto"/>
        <w:rPr>
          <w:rFonts w:cs="Times New Roman"/>
          <w:color w:val="538135" w:themeColor="accent6" w:themeShade="BF"/>
        </w:rPr>
      </w:pPr>
      <w:r>
        <w:rPr>
          <w:color w:val="538135" w:themeColor="accent6" w:themeShade="BF"/>
          <w:sz w:val="23"/>
          <w:szCs w:val="23"/>
        </w:rPr>
        <w:t xml:space="preserve"> </w:t>
      </w:r>
    </w:p>
    <w:p w:rsidR="00AE58BC" w:rsidRDefault="00AE58BC" w:rsidP="00B81D2A"/>
    <w:p w:rsidR="002B0073" w:rsidRDefault="002B0073" w:rsidP="002B0073">
      <w:pPr>
        <w:pStyle w:val="Ttulo2"/>
      </w:pPr>
      <w:bookmarkStart w:id="94" w:name="_Toc514401484"/>
      <w:r>
        <w:t>Validación de Normas de Seguridad IEC</w:t>
      </w:r>
      <w:bookmarkEnd w:id="94"/>
    </w:p>
    <w:p w:rsidR="00844B75" w:rsidRPr="00844B75" w:rsidRDefault="00844B75" w:rsidP="00844B75">
      <w:r w:rsidRPr="00844B75">
        <w:rPr>
          <w:highlight w:val="red"/>
        </w:rPr>
        <w:t>Este apartado está superpendiente!!!</w:t>
      </w:r>
    </w:p>
    <w:p w:rsidR="002B0073" w:rsidRDefault="002B0073" w:rsidP="002B0073">
      <w:pPr>
        <w:tabs>
          <w:tab w:val="left" w:pos="5550"/>
        </w:tabs>
      </w:pPr>
    </w:p>
    <w:p w:rsidR="002B0073" w:rsidRDefault="002B0073" w:rsidP="002B0073">
      <w:pPr>
        <w:pStyle w:val="Ttulo1"/>
      </w:pPr>
      <w:bookmarkStart w:id="95" w:name="_Toc514401485"/>
      <w:r>
        <w:t>Conclusiones</w:t>
      </w:r>
      <w:bookmarkEnd w:id="9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w:t>
      </w:r>
      <w:r w:rsidR="002265B0">
        <w:lastRenderedPageBreak/>
        <w:t xml:space="preserve">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5445E" w:rsidRDefault="0025445E" w:rsidP="002B0073">
      <w:pPr>
        <w:tabs>
          <w:tab w:val="left" w:pos="5550"/>
        </w:tabs>
      </w:pPr>
    </w:p>
    <w:p w:rsidR="0025445E" w:rsidRDefault="0025445E" w:rsidP="002B0073">
      <w:pPr>
        <w:tabs>
          <w:tab w:val="left" w:pos="5550"/>
        </w:tabs>
      </w:pPr>
      <w:r w:rsidRPr="0025445E">
        <w:rPr>
          <w:highlight w:val="yellow"/>
        </w:rPr>
        <w:t xml:space="preserve">La excesiva pérdida de sangre conlleva a un sobreesfuerzo del corazón al tratar de llevar el nivel necesario del fluido a las células para que éstas puedan ejercer normalmente sus funciones. Lo anterior puede generar un choque hipovolémico, provocando el colapso de múltiples sistemas, tales como el cardiovascular, el renal y el neuroendocrino, siendo </w:t>
      </w:r>
      <w:r w:rsidRPr="0025445E">
        <w:rPr>
          <w:highlight w:val="yellow"/>
        </w:rPr>
        <w:lastRenderedPageBreak/>
        <w:t>necesario implementar técnicas alternativas que logren disminuir cada vez más el nivel de sangrado en el procedimiento quirúrgico y por ende la transfusión de sangre.</w:t>
      </w:r>
    </w:p>
    <w:p w:rsidR="00AE58BC" w:rsidRDefault="00AE58BC" w:rsidP="00AE58BC">
      <w:pPr>
        <w:tabs>
          <w:tab w:val="left" w:pos="5550"/>
        </w:tabs>
      </w:pPr>
    </w:p>
    <w:p w:rsidR="00AE58BC" w:rsidRDefault="00AE58BC" w:rsidP="00AE58BC">
      <w:pPr>
        <w:tabs>
          <w:tab w:val="left" w:pos="5550"/>
        </w:tabs>
      </w:pPr>
      <w:r>
        <w:rPr>
          <w:noProof/>
          <w:lang w:eastAsia="es-CO"/>
        </w:rPr>
        <w:drawing>
          <wp:inline distT="0" distB="0" distL="0" distR="0" wp14:anchorId="2C713E8A" wp14:editId="2FEC3438">
            <wp:extent cx="4133850" cy="8191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3850" cy="819150"/>
                    </a:xfrm>
                    <a:prstGeom prst="rect">
                      <a:avLst/>
                    </a:prstGeom>
                  </pic:spPr>
                </pic:pic>
              </a:graphicData>
            </a:graphic>
          </wp:inline>
        </w:drawing>
      </w:r>
    </w:p>
    <w:p w:rsidR="00AE58BC" w:rsidRDefault="00AE58BC" w:rsidP="002B0073">
      <w:pPr>
        <w:tabs>
          <w:tab w:val="left" w:pos="5550"/>
        </w:tabs>
      </w:pPr>
    </w:p>
    <w:p w:rsidR="002B0073" w:rsidRDefault="002B0073" w:rsidP="002B0073">
      <w:pPr>
        <w:pStyle w:val="Ttulo1"/>
      </w:pPr>
      <w:bookmarkStart w:id="96" w:name="_Toc514401486"/>
      <w:r>
        <w:t>Recomendaciones</w:t>
      </w:r>
      <w:bookmarkEnd w:id="96"/>
    </w:p>
    <w:p w:rsidR="002B0073" w:rsidRDefault="002B0073" w:rsidP="002B0073">
      <w:pPr>
        <w:tabs>
          <w:tab w:val="left" w:pos="5550"/>
        </w:tabs>
      </w:pPr>
    </w:p>
    <w:p w:rsidR="002B0073" w:rsidRDefault="002B0073" w:rsidP="002B0073">
      <w:pPr>
        <w:pStyle w:val="Ttulo1"/>
      </w:pPr>
      <w:bookmarkStart w:id="97" w:name="_Toc514401487"/>
      <w:r>
        <w:t>Anexos</w:t>
      </w:r>
      <w:bookmarkEnd w:id="97"/>
    </w:p>
    <w:p w:rsidR="00632569" w:rsidRDefault="00632569" w:rsidP="00632569"/>
    <w:p w:rsidR="00D857BD" w:rsidRDefault="00D857BD" w:rsidP="00632569"/>
    <w:p w:rsidR="00D857BD" w:rsidRDefault="00D857BD" w:rsidP="00632569"/>
    <w:p w:rsidR="00632569" w:rsidRDefault="00632569" w:rsidP="00632569"/>
    <w:p w:rsidR="000A4AE4" w:rsidRPr="000A4AE4" w:rsidRDefault="00632569" w:rsidP="000A4AE4">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0A4AE4" w:rsidRPr="000A4AE4">
        <w:rPr>
          <w:rFonts w:cs="Times New Roman"/>
          <w:noProof/>
          <w:szCs w:val="24"/>
        </w:rPr>
        <w:t>Alberto, G., &amp; Iñamagua, M. (n.d.). DISEÑO Y CONSTRUCCIÓN DE UN ELECTROCAUTERIO EXPERIMENTAL PARA CIRUGIAS SUPERFICIALES EN ANIMALES Diseño y Construcción de un Electrocauterio Experimental para Cirugías Superficiales en Animales.</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Alexander, C. K., &amp; Sadiku, M. N. O. (2013). </w:t>
      </w:r>
      <w:r w:rsidRPr="000A4AE4">
        <w:rPr>
          <w:rFonts w:cs="Times New Roman"/>
          <w:i/>
          <w:iCs/>
          <w:noProof/>
          <w:szCs w:val="24"/>
        </w:rPr>
        <w:t>Fundamentos de circuitos eléctricos</w:t>
      </w:r>
      <w:r w:rsidRPr="000A4AE4">
        <w:rPr>
          <w:rFonts w:cs="Times New Roman"/>
          <w:noProof/>
          <w:szCs w:val="24"/>
        </w:rPr>
        <w:t xml:space="preserve"> (5th ed.). McGraw-Hill.</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Analog Devices. (n.d.). Medical Specific Application.</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Analog Devices. (2005). AD5933 [Material Safety Data Sheet].</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Analog Devices. (2011). CN-0217 (Rev. A) [Material Safety Circuit Note].</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ANALOG DEVICES. (2013). AD8232 Hoja de datos, PDF - Alldatasheet. Retrieved October 10, 2017, from http://www.alldatasheet.com/view.jsp?Searchword=Ad8232</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Bistel Esquivel, R. A., &amp; Fajardo Márquez, A. (2015). Diseño de un Sistema de Adquisición y Procesamiento de la Señal de ECG basado en Instrumentación Virtual. </w:t>
      </w:r>
      <w:r w:rsidRPr="000A4AE4">
        <w:rPr>
          <w:rFonts w:cs="Times New Roman"/>
          <w:i/>
          <w:iCs/>
          <w:noProof/>
          <w:szCs w:val="24"/>
        </w:rPr>
        <w:t>Ingeniería Electrónica, Automática y Comunicaciones; Vol 36, No 1 (2015)</w:t>
      </w:r>
      <w:r w:rsidRPr="000A4AE4">
        <w:rPr>
          <w:rFonts w:cs="Times New Roman"/>
          <w:noProof/>
          <w:szCs w:val="24"/>
        </w:rPr>
        <w:t>, 17–30. Retrieved from http://rielac.cujae.edu.cu/index.php/rieac/article/view/266</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lastRenderedPageBreak/>
        <w:t xml:space="preserve">Chen, C., Kallakuri, S., Cavanaugh, J. M., Broughton, D., &amp; Clymer, J. W. (2015). Acute and subacute effects of the ultrasonic blade and electrosurgery on nerve physiology. </w:t>
      </w:r>
      <w:r w:rsidRPr="000A4AE4">
        <w:rPr>
          <w:rFonts w:cs="Times New Roman"/>
          <w:i/>
          <w:iCs/>
          <w:noProof/>
          <w:szCs w:val="24"/>
        </w:rPr>
        <w:t>British Journal of Neurosurgery</w:t>
      </w:r>
      <w:r w:rsidRPr="000A4AE4">
        <w:rPr>
          <w:rFonts w:cs="Times New Roman"/>
          <w:noProof/>
          <w:szCs w:val="24"/>
        </w:rPr>
        <w:t xml:space="preserve">, </w:t>
      </w:r>
      <w:r w:rsidRPr="000A4AE4">
        <w:rPr>
          <w:rFonts w:cs="Times New Roman"/>
          <w:i/>
          <w:iCs/>
          <w:noProof/>
          <w:szCs w:val="24"/>
        </w:rPr>
        <w:t>29</w:t>
      </w:r>
      <w:r w:rsidRPr="000A4AE4">
        <w:rPr>
          <w:rFonts w:cs="Times New Roman"/>
          <w:noProof/>
          <w:szCs w:val="24"/>
        </w:rPr>
        <w:t>(4), 569–573. https://doi.org/10.3109/02688697.2015.1023772</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Chen, R. K., Chastagner, M. W., Dodde, R. E., &amp; Shih, A. J. (2013). Electrosurgical Vessel Sealing Tissue Temperature: Experimental Measurement and Finite Element Modeling. </w:t>
      </w:r>
      <w:r w:rsidRPr="000A4AE4">
        <w:rPr>
          <w:rFonts w:cs="Times New Roman"/>
          <w:i/>
          <w:iCs/>
          <w:noProof/>
          <w:szCs w:val="24"/>
        </w:rPr>
        <w:t>IEEE Transactions on Biomedical Engineering</w:t>
      </w:r>
      <w:r w:rsidRPr="000A4AE4">
        <w:rPr>
          <w:rFonts w:cs="Times New Roman"/>
          <w:noProof/>
          <w:szCs w:val="24"/>
        </w:rPr>
        <w:t xml:space="preserve">, </w:t>
      </w:r>
      <w:r w:rsidRPr="000A4AE4">
        <w:rPr>
          <w:rFonts w:cs="Times New Roman"/>
          <w:i/>
          <w:iCs/>
          <w:noProof/>
          <w:szCs w:val="24"/>
        </w:rPr>
        <w:t>60</w:t>
      </w:r>
      <w:r w:rsidRPr="000A4AE4">
        <w:rPr>
          <w:rFonts w:cs="Times New Roman"/>
          <w:noProof/>
          <w:szCs w:val="24"/>
        </w:rPr>
        <w:t>(2), 453–460. https://doi.org/10.1109/TBME.2012.2228265</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Ciclo cardiaco y funcion ventricular. (n.d.), 1–11.</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Coilcraft. (2009). Power factor controller. </w:t>
      </w:r>
      <w:r w:rsidRPr="000A4AE4">
        <w:rPr>
          <w:rFonts w:cs="Times New Roman"/>
          <w:i/>
          <w:iCs/>
          <w:noProof/>
          <w:szCs w:val="24"/>
        </w:rPr>
        <w:t>US Patent 4,388,578</w:t>
      </w:r>
      <w:r w:rsidRPr="000A4AE4">
        <w:rPr>
          <w:rFonts w:cs="Times New Roman"/>
          <w:noProof/>
          <w:szCs w:val="24"/>
        </w:rPr>
        <w:t>, 1–17. Retrieved from http://www.google.com/patents?hl=en&amp;amp;lr=&amp;amp;vid=USPAT4388578&amp;amp;id=6O06AAAAEBAJ&amp;amp;oi=fnd&amp;amp;dq=Power+Factor+Controller&amp;amp;printsec=abstract</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Dodde, R. E., Gee, J. S., Geiger, J. D., &amp; Shih, A. J. (2012). Monopolar Electrosurgical Thermal Management for Minimizing Tissue Damage. </w:t>
      </w:r>
      <w:r w:rsidRPr="000A4AE4">
        <w:rPr>
          <w:rFonts w:cs="Times New Roman"/>
          <w:i/>
          <w:iCs/>
          <w:noProof/>
          <w:szCs w:val="24"/>
        </w:rPr>
        <w:t>IEEE Transactions on Biomedical Engineering</w:t>
      </w:r>
      <w:r w:rsidRPr="000A4AE4">
        <w:rPr>
          <w:rFonts w:cs="Times New Roman"/>
          <w:noProof/>
          <w:szCs w:val="24"/>
        </w:rPr>
        <w:t xml:space="preserve">, </w:t>
      </w:r>
      <w:r w:rsidRPr="000A4AE4">
        <w:rPr>
          <w:rFonts w:cs="Times New Roman"/>
          <w:i/>
          <w:iCs/>
          <w:noProof/>
          <w:szCs w:val="24"/>
        </w:rPr>
        <w:t>59</w:t>
      </w:r>
      <w:r w:rsidRPr="000A4AE4">
        <w:rPr>
          <w:rFonts w:cs="Times New Roman"/>
          <w:noProof/>
          <w:szCs w:val="24"/>
        </w:rPr>
        <w:t>(1), 167–173. https://doi.org/10.1109/TBME.2011.2168956</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Electrosurgery, M., &amp; Electrosurgery, B. (2015). 10 practicas recomendadas para las pruebas de unidades electroquirúrgicas.</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Feldman, L. S., Fuchshuber, P. R., &amp; Jones Editors, D. B. (2012). </w:t>
      </w:r>
      <w:r w:rsidRPr="000A4AE4">
        <w:rPr>
          <w:rFonts w:cs="Times New Roman"/>
          <w:i/>
          <w:iCs/>
          <w:noProof/>
          <w:szCs w:val="24"/>
        </w:rPr>
        <w:t>The SAGES Manual on the Fundamental Use of Surgical Energy (FUSE)</w:t>
      </w:r>
      <w:r w:rsidRPr="000A4AE4">
        <w:rPr>
          <w:rFonts w:cs="Times New Roman"/>
          <w:noProof/>
          <w:szCs w:val="24"/>
        </w:rPr>
        <w:t>. (Liane Feldman, Pascal Fuchshuber, &amp; Daniel B. Jones, Eds.) (1st ed.). New York: Springer-Verlag.</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Ferreira, J., Pau, I., Lindecrantz, K., &amp; Seoane, F. (2017). A Handheld and Textile-Enabled Bioimpedance System for Ubiquitous Body Composition Analysis. An Initial Functional Validation. </w:t>
      </w:r>
      <w:r w:rsidRPr="000A4AE4">
        <w:rPr>
          <w:rFonts w:cs="Times New Roman"/>
          <w:i/>
          <w:iCs/>
          <w:noProof/>
          <w:szCs w:val="24"/>
        </w:rPr>
        <w:t>IEEE Journal of Biomedical and Health Informatics</w:t>
      </w:r>
      <w:r w:rsidRPr="000A4AE4">
        <w:rPr>
          <w:rFonts w:cs="Times New Roman"/>
          <w:noProof/>
          <w:szCs w:val="24"/>
        </w:rPr>
        <w:t xml:space="preserve">, </w:t>
      </w:r>
      <w:r w:rsidRPr="000A4AE4">
        <w:rPr>
          <w:rFonts w:cs="Times New Roman"/>
          <w:i/>
          <w:iCs/>
          <w:noProof/>
          <w:szCs w:val="24"/>
        </w:rPr>
        <w:t>21</w:t>
      </w:r>
      <w:r w:rsidRPr="000A4AE4">
        <w:rPr>
          <w:rFonts w:cs="Times New Roman"/>
          <w:noProof/>
          <w:szCs w:val="24"/>
        </w:rPr>
        <w:t>(5), 1224–1232. https://doi.org/10.1109/JBHI.2016.2628766</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Grimnes, S., &amp; Martinsen, Ø. (2000). </w:t>
      </w:r>
      <w:r w:rsidRPr="000A4AE4">
        <w:rPr>
          <w:rFonts w:cs="Times New Roman"/>
          <w:i/>
          <w:iCs/>
          <w:noProof/>
          <w:szCs w:val="24"/>
        </w:rPr>
        <w:t>Bioimpedance and bioelectricity basics</w:t>
      </w:r>
      <w:r w:rsidRPr="000A4AE4">
        <w:rPr>
          <w:rFonts w:cs="Times New Roman"/>
          <w:noProof/>
          <w:szCs w:val="24"/>
        </w:rPr>
        <w:t>. (2000 Academic Press, Ed.) (3rd ed.). Elsevier Ltd.</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Guyton, A. C., &amp; Hall, J. E. (2011). Músculo cardiaco: el corazon como bomba y la función de las válvulas cardiacas. </w:t>
      </w:r>
      <w:r w:rsidRPr="000A4AE4">
        <w:rPr>
          <w:rFonts w:cs="Times New Roman"/>
          <w:i/>
          <w:iCs/>
          <w:noProof/>
          <w:szCs w:val="24"/>
        </w:rPr>
        <w:t>Tratado de Fisiología Médica</w:t>
      </w:r>
      <w:r w:rsidRPr="000A4AE4">
        <w:rPr>
          <w:rFonts w:cs="Times New Roman"/>
          <w:noProof/>
          <w:szCs w:val="24"/>
        </w:rPr>
        <w:t>, 101–113. Retrieved from http://ual.dyndns.org/biblioteca/fisiologia/Pdf/Unidad 03.pdf%0Ahttp://uccuyosl.edu.ar/facultades/wp-content/uploads/2017/05/Unidad-3-corazon-texto.pdf</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Henao, C. A., Duque, E., Electrónico, I., &amp; Asociado, P. (2009). PROGRAMANDO MICROCONTROLADORES PIC EN LENGUAJE C PIC Microcontrollers Programming in C language. </w:t>
      </w:r>
      <w:r w:rsidRPr="000A4AE4">
        <w:rPr>
          <w:rFonts w:cs="Times New Roman"/>
          <w:i/>
          <w:iCs/>
          <w:noProof/>
          <w:szCs w:val="24"/>
        </w:rPr>
        <w:t>Scientia et Technica Año XV</w:t>
      </w:r>
      <w:r w:rsidRPr="000A4AE4">
        <w:rPr>
          <w:rFonts w:cs="Times New Roman"/>
          <w:noProof/>
          <w:szCs w:val="24"/>
        </w:rPr>
        <w:t xml:space="preserve">, </w:t>
      </w:r>
      <w:r w:rsidRPr="000A4AE4">
        <w:rPr>
          <w:rFonts w:cs="Times New Roman"/>
          <w:i/>
          <w:iCs/>
          <w:noProof/>
          <w:szCs w:val="24"/>
        </w:rPr>
        <w:t>43</w:t>
      </w:r>
      <w:r w:rsidRPr="000A4AE4">
        <w:rPr>
          <w:rFonts w:cs="Times New Roman"/>
          <w:noProof/>
          <w:szCs w:val="24"/>
        </w:rPr>
        <w:t>(43), 37–42. Retrieved from http://www.redalyc.org/articulo.oa?id=84917310007</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INVIMA &amp; Ministerio de salud y protección social. (2013). ABC De Dispositivos Médicos. </w:t>
      </w:r>
      <w:r w:rsidRPr="000A4AE4">
        <w:rPr>
          <w:rFonts w:cs="Times New Roman"/>
          <w:i/>
          <w:iCs/>
          <w:noProof/>
          <w:szCs w:val="24"/>
        </w:rPr>
        <w:t>ABC De Dispositivos Médicos</w:t>
      </w:r>
      <w:r w:rsidRPr="000A4AE4">
        <w:rPr>
          <w:rFonts w:cs="Times New Roman"/>
          <w:noProof/>
          <w:szCs w:val="24"/>
        </w:rPr>
        <w:t>, 11. Retrieved from https://www.invima.gov.co/images/pdf/tecnovigilancia/ABC Dispositivos Medicos INVIMA.pdf</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j. Oscar Casas Piedrafita. (1998). contribucion a la obtencion de imagenes parametricas en tomografia de impedancia electrica para la caracterizacion de tejidos biologicos., 1–59.</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Manzano, D., Rivas, W., &amp; Zaldaña, D. (2008). “ Análisis De Tecnologias Aplicadas a Electrocirugia ,” 257.</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MARTINEZ, NIDIA EDITH PLATA, L. A. L. (2009). DISEÑO Y CONSTRUCCIÓN DE UN GENERADOR DE SEÑALES ELECTROQUIRÚRGICAS BASADO EN </w:t>
      </w:r>
      <w:r w:rsidRPr="000A4AE4">
        <w:rPr>
          <w:rFonts w:cs="Times New Roman"/>
          <w:noProof/>
          <w:szCs w:val="24"/>
        </w:rPr>
        <w:lastRenderedPageBreak/>
        <w:t>MICROCONTROLADORES.</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Medtronic, V. (n.d.). Electrosurgical Generators &amp;amp; Monitors.</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Microchip, A. M. (2016). ATmega328P.</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Microcontrollers, B. C., &amp; Technology, W. (2007). Data Sheet Microcontrollers with nanoWatt Technology.</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Natarajan, R. A. (2015). </w:t>
      </w:r>
      <w:r w:rsidRPr="000A4AE4">
        <w:rPr>
          <w:rFonts w:cs="Times New Roman"/>
          <w:i/>
          <w:iCs/>
          <w:noProof/>
          <w:szCs w:val="24"/>
        </w:rPr>
        <w:t>Biomedical instrumentation and measurements</w:t>
      </w:r>
      <w:r w:rsidRPr="000A4AE4">
        <w:rPr>
          <w:rFonts w:cs="Times New Roman"/>
          <w:noProof/>
          <w:szCs w:val="24"/>
        </w:rPr>
        <w:t>.</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Ohmic, U., Knife, R. F., Bovie, W. T., &amp; Cushing, H. (2015). Tissue heating by electric current, 1–7.</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0A4AE4">
        <w:rPr>
          <w:rFonts w:cs="Times New Roman"/>
          <w:i/>
          <w:iCs/>
          <w:noProof/>
          <w:szCs w:val="24"/>
        </w:rPr>
        <w:t>2017 IEEE/RSJ International Conference on Intelligent Robots and Systems (IROS)</w:t>
      </w:r>
      <w:r w:rsidRPr="000A4AE4">
        <w:rPr>
          <w:rFonts w:cs="Times New Roman"/>
          <w:noProof/>
          <w:szCs w:val="24"/>
        </w:rPr>
        <w:t xml:space="preserve"> (pp. 3653–3660). IEEE. https://doi.org/10.1109/IROS.2017.8206210</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Rahman, M. Z. U., &amp; Mirza, S. S. (2016). Process techniques for human thoracic electrical bio-impedance signal in remote healthcare systems. </w:t>
      </w:r>
      <w:r w:rsidRPr="000A4AE4">
        <w:rPr>
          <w:rFonts w:cs="Times New Roman"/>
          <w:i/>
          <w:iCs/>
          <w:noProof/>
          <w:szCs w:val="24"/>
        </w:rPr>
        <w:t>Healthcare Technology Letters</w:t>
      </w:r>
      <w:r w:rsidRPr="000A4AE4">
        <w:rPr>
          <w:rFonts w:cs="Times New Roman"/>
          <w:noProof/>
          <w:szCs w:val="24"/>
        </w:rPr>
        <w:t xml:space="preserve">, </w:t>
      </w:r>
      <w:r w:rsidRPr="000A4AE4">
        <w:rPr>
          <w:rFonts w:cs="Times New Roman"/>
          <w:i/>
          <w:iCs/>
          <w:noProof/>
          <w:szCs w:val="24"/>
        </w:rPr>
        <w:t>3</w:t>
      </w:r>
      <w:r w:rsidRPr="000A4AE4">
        <w:rPr>
          <w:rFonts w:cs="Times New Roman"/>
          <w:noProof/>
          <w:szCs w:val="24"/>
        </w:rPr>
        <w:t>(2), 124–128. https://doi.org/10.1049/htl.2015.0061</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Ring, M., Lohmueller, C., Rauh, M., Mester, J., &amp; Eskofier, B. M. (2016). A Temperature-Based Bioimpedance Correction for Water Loss Estimation During Sports. </w:t>
      </w:r>
      <w:r w:rsidRPr="000A4AE4">
        <w:rPr>
          <w:rFonts w:cs="Times New Roman"/>
          <w:i/>
          <w:iCs/>
          <w:noProof/>
          <w:szCs w:val="24"/>
        </w:rPr>
        <w:t>IEEE Journal of Biomedical and Health Informatics</w:t>
      </w:r>
      <w:r w:rsidRPr="000A4AE4">
        <w:rPr>
          <w:rFonts w:cs="Times New Roman"/>
          <w:noProof/>
          <w:szCs w:val="24"/>
        </w:rPr>
        <w:t xml:space="preserve">, </w:t>
      </w:r>
      <w:r w:rsidRPr="000A4AE4">
        <w:rPr>
          <w:rFonts w:cs="Times New Roman"/>
          <w:i/>
          <w:iCs/>
          <w:noProof/>
          <w:szCs w:val="24"/>
        </w:rPr>
        <w:t>20</w:t>
      </w:r>
      <w:r w:rsidRPr="000A4AE4">
        <w:rPr>
          <w:rFonts w:cs="Times New Roman"/>
          <w:noProof/>
          <w:szCs w:val="24"/>
        </w:rPr>
        <w:t>(6), 1477–1484. https://doi.org/10.1109/JBHI.2015.2466076</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Sandoval Gutierrez Maribel Roxana, C. G. D. P. (2011). </w:t>
      </w:r>
      <w:r w:rsidRPr="000A4AE4">
        <w:rPr>
          <w:rFonts w:cs="Times New Roman"/>
          <w:i/>
          <w:iCs/>
          <w:noProof/>
          <w:szCs w:val="24"/>
        </w:rPr>
        <w:t>DISEÑO Y DESARROLLO DE UN EQUIPO DE ELECTROCIRUGÍA DE ÚLTIMA GENERACIÓN CON INNOVACIÓN DE MÍNIMO SANGRADO Y LOS SISTEMAS DE CONTROL AUTOMÁTICO Y DE SEGURIDAD ELECTROMÉDICA</w:t>
      </w:r>
      <w:r w:rsidRPr="000A4AE4">
        <w:rPr>
          <w:rFonts w:cs="Times New Roman"/>
          <w:noProof/>
          <w:szCs w:val="24"/>
        </w:rPr>
        <w:t>. Bucaramanga.</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Selvaraj, N., Jaryal,  a K., Santhosh, J., Deepak, K. K., &amp; Anand, S. (2009). Influence of respiratory rate on the variability of blood volume pulse characteristics. </w:t>
      </w:r>
      <w:r w:rsidRPr="000A4AE4">
        <w:rPr>
          <w:rFonts w:cs="Times New Roman"/>
          <w:i/>
          <w:iCs/>
          <w:noProof/>
          <w:szCs w:val="24"/>
        </w:rPr>
        <w:t>Journal of Medical Engineering &amp; Technology</w:t>
      </w:r>
      <w:r w:rsidRPr="000A4AE4">
        <w:rPr>
          <w:rFonts w:cs="Times New Roman"/>
          <w:noProof/>
          <w:szCs w:val="24"/>
        </w:rPr>
        <w:t xml:space="preserve">, </w:t>
      </w:r>
      <w:r w:rsidRPr="000A4AE4">
        <w:rPr>
          <w:rFonts w:cs="Times New Roman"/>
          <w:i/>
          <w:iCs/>
          <w:noProof/>
          <w:szCs w:val="24"/>
        </w:rPr>
        <w:t>33</w:t>
      </w:r>
      <w:r w:rsidRPr="000A4AE4">
        <w:rPr>
          <w:rFonts w:cs="Times New Roman"/>
          <w:noProof/>
          <w:szCs w:val="24"/>
        </w:rPr>
        <w:t>(5), 370–5. https://doi.org/10.1080/03091900802454483</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Siliconix, V. (2016a). IRF840 Power MOSFET.</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Siliconix, V. (2016b). IRF9530 Power MOSFET.</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Together, I. (2013). An introduction to Electrosurgery The quickest and easiest way to test all leading electrosurgical devices.</w:t>
      </w:r>
    </w:p>
    <w:p w:rsidR="000A4AE4" w:rsidRPr="000A4AE4" w:rsidRDefault="000A4AE4" w:rsidP="000A4AE4">
      <w:pPr>
        <w:widowControl w:val="0"/>
        <w:autoSpaceDE w:val="0"/>
        <w:autoSpaceDN w:val="0"/>
        <w:adjustRightInd w:val="0"/>
        <w:spacing w:line="240" w:lineRule="auto"/>
        <w:ind w:left="480" w:hanging="480"/>
        <w:rPr>
          <w:rFonts w:cs="Times New Roman"/>
          <w:noProof/>
          <w:szCs w:val="24"/>
        </w:rPr>
      </w:pPr>
      <w:r w:rsidRPr="000A4AE4">
        <w:rPr>
          <w:rFonts w:cs="Times New Roman"/>
          <w:noProof/>
          <w:szCs w:val="24"/>
        </w:rPr>
        <w:t xml:space="preserve">Tom, J. (2016). Management of Patients With Cardiovascular Implantable Electronic Devices in Dental, Oral, and Maxillofacial Surgery. </w:t>
      </w:r>
      <w:r w:rsidRPr="000A4AE4">
        <w:rPr>
          <w:rFonts w:cs="Times New Roman"/>
          <w:i/>
          <w:iCs/>
          <w:noProof/>
          <w:szCs w:val="24"/>
        </w:rPr>
        <w:t>Anesthesia Progress</w:t>
      </w:r>
      <w:r w:rsidRPr="000A4AE4">
        <w:rPr>
          <w:rFonts w:cs="Times New Roman"/>
          <w:noProof/>
          <w:szCs w:val="24"/>
        </w:rPr>
        <w:t xml:space="preserve">, </w:t>
      </w:r>
      <w:r w:rsidRPr="000A4AE4">
        <w:rPr>
          <w:rFonts w:cs="Times New Roman"/>
          <w:i/>
          <w:iCs/>
          <w:noProof/>
          <w:szCs w:val="24"/>
        </w:rPr>
        <w:t>63</w:t>
      </w:r>
      <w:r w:rsidRPr="000A4AE4">
        <w:rPr>
          <w:rFonts w:cs="Times New Roman"/>
          <w:noProof/>
          <w:szCs w:val="24"/>
        </w:rPr>
        <w:t>(2), 95–104. https://doi.org/10.2344/0003-3006-63.2.95</w:t>
      </w:r>
    </w:p>
    <w:p w:rsidR="000A4AE4" w:rsidRPr="000A4AE4" w:rsidRDefault="000A4AE4" w:rsidP="000A4AE4">
      <w:pPr>
        <w:widowControl w:val="0"/>
        <w:autoSpaceDE w:val="0"/>
        <w:autoSpaceDN w:val="0"/>
        <w:adjustRightInd w:val="0"/>
        <w:spacing w:line="240" w:lineRule="auto"/>
        <w:ind w:left="480" w:hanging="480"/>
        <w:rPr>
          <w:rFonts w:cs="Times New Roman"/>
          <w:noProof/>
        </w:rPr>
      </w:pPr>
      <w:r w:rsidRPr="000A4AE4">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0A4AE4">
        <w:rPr>
          <w:rFonts w:cs="Times New Roman"/>
          <w:i/>
          <w:iCs/>
          <w:noProof/>
          <w:szCs w:val="24"/>
        </w:rPr>
        <w:t>IEEE Transactions on Medical Imaging</w:t>
      </w:r>
      <w:r w:rsidRPr="000A4AE4">
        <w:rPr>
          <w:rFonts w:cs="Times New Roman"/>
          <w:noProof/>
          <w:szCs w:val="24"/>
        </w:rPr>
        <w:t xml:space="preserve">, </w:t>
      </w:r>
      <w:r w:rsidRPr="000A4AE4">
        <w:rPr>
          <w:rFonts w:cs="Times New Roman"/>
          <w:i/>
          <w:iCs/>
          <w:noProof/>
          <w:szCs w:val="24"/>
        </w:rPr>
        <w:t>35</w:t>
      </w:r>
      <w:r w:rsidRPr="000A4AE4">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E8F" w:rsidRDefault="00D54E8F" w:rsidP="00EA6F92">
      <w:pPr>
        <w:spacing w:line="240" w:lineRule="auto"/>
      </w:pPr>
      <w:r>
        <w:separator/>
      </w:r>
    </w:p>
  </w:endnote>
  <w:endnote w:type="continuationSeparator" w:id="0">
    <w:p w:rsidR="00D54E8F" w:rsidRDefault="00D54E8F"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E8F" w:rsidRDefault="00D54E8F" w:rsidP="00EA6F92">
      <w:pPr>
        <w:spacing w:line="240" w:lineRule="auto"/>
      </w:pPr>
      <w:r>
        <w:separator/>
      </w:r>
    </w:p>
  </w:footnote>
  <w:footnote w:type="continuationSeparator" w:id="0">
    <w:p w:rsidR="00D54E8F" w:rsidRDefault="00D54E8F"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7C034A" w:rsidRDefault="007C034A">
        <w:pPr>
          <w:pStyle w:val="Encabezado"/>
          <w:jc w:val="right"/>
        </w:pPr>
        <w:r>
          <w:fldChar w:fldCharType="begin"/>
        </w:r>
        <w:r>
          <w:instrText>PAGE   \* MERGEFORMAT</w:instrText>
        </w:r>
        <w:r>
          <w:fldChar w:fldCharType="separate"/>
        </w:r>
        <w:r w:rsidR="006437A7" w:rsidRPr="006437A7">
          <w:rPr>
            <w:noProof/>
            <w:lang w:val="es-ES"/>
          </w:rPr>
          <w:t>6</w:t>
        </w:r>
        <w:r>
          <w:fldChar w:fldCharType="end"/>
        </w:r>
      </w:p>
    </w:sdtContent>
  </w:sdt>
  <w:p w:rsidR="007C034A" w:rsidRDefault="007C03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33731C"/>
    <w:multiLevelType w:val="hybridMultilevel"/>
    <w:tmpl w:val="8F0AED9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D014622"/>
    <w:multiLevelType w:val="hybridMultilevel"/>
    <w:tmpl w:val="9306E66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5843B6A"/>
    <w:multiLevelType w:val="hybridMultilevel"/>
    <w:tmpl w:val="4958396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34864E1"/>
    <w:multiLevelType w:val="hybridMultilevel"/>
    <w:tmpl w:val="B6F4580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7321A5D"/>
    <w:multiLevelType w:val="hybridMultilevel"/>
    <w:tmpl w:val="384AEA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8"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2284"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9"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0"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31"/>
  </w:num>
  <w:num w:numId="2">
    <w:abstractNumId w:val="10"/>
  </w:num>
  <w:num w:numId="3">
    <w:abstractNumId w:val="17"/>
  </w:num>
  <w:num w:numId="4">
    <w:abstractNumId w:val="16"/>
  </w:num>
  <w:num w:numId="5">
    <w:abstractNumId w:val="9"/>
  </w:num>
  <w:num w:numId="6">
    <w:abstractNumId w:val="18"/>
  </w:num>
  <w:num w:numId="7">
    <w:abstractNumId w:val="1"/>
  </w:num>
  <w:num w:numId="8">
    <w:abstractNumId w:val="30"/>
  </w:num>
  <w:num w:numId="9">
    <w:abstractNumId w:val="11"/>
  </w:num>
  <w:num w:numId="10">
    <w:abstractNumId w:val="28"/>
  </w:num>
  <w:num w:numId="11">
    <w:abstractNumId w:val="5"/>
  </w:num>
  <w:num w:numId="12">
    <w:abstractNumId w:val="7"/>
  </w:num>
  <w:num w:numId="13">
    <w:abstractNumId w:val="19"/>
  </w:num>
  <w:num w:numId="14">
    <w:abstractNumId w:val="23"/>
  </w:num>
  <w:num w:numId="15">
    <w:abstractNumId w:val="8"/>
  </w:num>
  <w:num w:numId="16">
    <w:abstractNumId w:val="2"/>
  </w:num>
  <w:num w:numId="17">
    <w:abstractNumId w:val="26"/>
  </w:num>
  <w:num w:numId="18">
    <w:abstractNumId w:val="24"/>
  </w:num>
  <w:num w:numId="19">
    <w:abstractNumId w:val="29"/>
  </w:num>
  <w:num w:numId="20">
    <w:abstractNumId w:val="0"/>
  </w:num>
  <w:num w:numId="21">
    <w:abstractNumId w:val="14"/>
  </w:num>
  <w:num w:numId="22">
    <w:abstractNumId w:val="3"/>
  </w:num>
  <w:num w:numId="23">
    <w:abstractNumId w:val="21"/>
  </w:num>
  <w:num w:numId="24">
    <w:abstractNumId w:val="25"/>
  </w:num>
  <w:num w:numId="25">
    <w:abstractNumId w:val="15"/>
  </w:num>
  <w:num w:numId="26">
    <w:abstractNumId w:val="6"/>
  </w:num>
  <w:num w:numId="27">
    <w:abstractNumId w:val="4"/>
  </w:num>
  <w:num w:numId="28">
    <w:abstractNumId w:val="32"/>
  </w:num>
  <w:num w:numId="29">
    <w:abstractNumId w:val="20"/>
  </w:num>
  <w:num w:numId="30">
    <w:abstractNumId w:val="13"/>
  </w:num>
  <w:num w:numId="31">
    <w:abstractNumId w:val="12"/>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1EF4"/>
    <w:rsid w:val="000025C1"/>
    <w:rsid w:val="00003389"/>
    <w:rsid w:val="00004A65"/>
    <w:rsid w:val="00005E2E"/>
    <w:rsid w:val="00006F14"/>
    <w:rsid w:val="0000729F"/>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AF6"/>
    <w:rsid w:val="00042E3B"/>
    <w:rsid w:val="0004397C"/>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3949"/>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0D2"/>
    <w:rsid w:val="000A0281"/>
    <w:rsid w:val="000A0C14"/>
    <w:rsid w:val="000A2B6E"/>
    <w:rsid w:val="000A4050"/>
    <w:rsid w:val="000A4AE4"/>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C711A"/>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5D"/>
    <w:rsid w:val="000E6AF4"/>
    <w:rsid w:val="000E7278"/>
    <w:rsid w:val="000E73F1"/>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1321"/>
    <w:rsid w:val="00112DC1"/>
    <w:rsid w:val="00114125"/>
    <w:rsid w:val="00114211"/>
    <w:rsid w:val="00114215"/>
    <w:rsid w:val="00115367"/>
    <w:rsid w:val="00115AAB"/>
    <w:rsid w:val="00117198"/>
    <w:rsid w:val="001200CF"/>
    <w:rsid w:val="00120FBA"/>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31B"/>
    <w:rsid w:val="00137C32"/>
    <w:rsid w:val="001412E6"/>
    <w:rsid w:val="00141E67"/>
    <w:rsid w:val="001425D4"/>
    <w:rsid w:val="00142C86"/>
    <w:rsid w:val="00142DCB"/>
    <w:rsid w:val="001430BD"/>
    <w:rsid w:val="00143450"/>
    <w:rsid w:val="001435CF"/>
    <w:rsid w:val="001456E0"/>
    <w:rsid w:val="00145F21"/>
    <w:rsid w:val="00146A3B"/>
    <w:rsid w:val="00146D1B"/>
    <w:rsid w:val="00147867"/>
    <w:rsid w:val="00147F40"/>
    <w:rsid w:val="001503D1"/>
    <w:rsid w:val="00151291"/>
    <w:rsid w:val="001517C8"/>
    <w:rsid w:val="001538ED"/>
    <w:rsid w:val="00153DDC"/>
    <w:rsid w:val="00153FE9"/>
    <w:rsid w:val="001557B0"/>
    <w:rsid w:val="00156271"/>
    <w:rsid w:val="00157056"/>
    <w:rsid w:val="001570B8"/>
    <w:rsid w:val="00157736"/>
    <w:rsid w:val="00160CDF"/>
    <w:rsid w:val="001618B4"/>
    <w:rsid w:val="0016227C"/>
    <w:rsid w:val="00162A9A"/>
    <w:rsid w:val="001643EC"/>
    <w:rsid w:val="001645A3"/>
    <w:rsid w:val="00164892"/>
    <w:rsid w:val="00164C9D"/>
    <w:rsid w:val="00164E33"/>
    <w:rsid w:val="0016511A"/>
    <w:rsid w:val="00170D49"/>
    <w:rsid w:val="00172E0C"/>
    <w:rsid w:val="0017390B"/>
    <w:rsid w:val="00174151"/>
    <w:rsid w:val="0017522C"/>
    <w:rsid w:val="00175A41"/>
    <w:rsid w:val="00176765"/>
    <w:rsid w:val="001771FB"/>
    <w:rsid w:val="001779EF"/>
    <w:rsid w:val="00182096"/>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6D6"/>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21D1"/>
    <w:rsid w:val="001B3056"/>
    <w:rsid w:val="001B39DD"/>
    <w:rsid w:val="001B3B6A"/>
    <w:rsid w:val="001B3DE8"/>
    <w:rsid w:val="001B4337"/>
    <w:rsid w:val="001B447F"/>
    <w:rsid w:val="001B49C1"/>
    <w:rsid w:val="001B563A"/>
    <w:rsid w:val="001B7232"/>
    <w:rsid w:val="001B7606"/>
    <w:rsid w:val="001B7723"/>
    <w:rsid w:val="001B793A"/>
    <w:rsid w:val="001C1758"/>
    <w:rsid w:val="001C36FF"/>
    <w:rsid w:val="001C44D9"/>
    <w:rsid w:val="001C5120"/>
    <w:rsid w:val="001C5990"/>
    <w:rsid w:val="001C70AE"/>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1B9"/>
    <w:rsid w:val="0021382E"/>
    <w:rsid w:val="002140BC"/>
    <w:rsid w:val="002143BF"/>
    <w:rsid w:val="002147BB"/>
    <w:rsid w:val="002158F0"/>
    <w:rsid w:val="00217B90"/>
    <w:rsid w:val="00220B39"/>
    <w:rsid w:val="00223B0B"/>
    <w:rsid w:val="0022417E"/>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1EB"/>
    <w:rsid w:val="00240C51"/>
    <w:rsid w:val="00241162"/>
    <w:rsid w:val="00243AE1"/>
    <w:rsid w:val="00243C4C"/>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445E"/>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D2D"/>
    <w:rsid w:val="00264F9E"/>
    <w:rsid w:val="00264FAA"/>
    <w:rsid w:val="002663A3"/>
    <w:rsid w:val="00267235"/>
    <w:rsid w:val="00267505"/>
    <w:rsid w:val="00267548"/>
    <w:rsid w:val="0026756D"/>
    <w:rsid w:val="00267684"/>
    <w:rsid w:val="002705E9"/>
    <w:rsid w:val="00270978"/>
    <w:rsid w:val="00271C5B"/>
    <w:rsid w:val="0027267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365"/>
    <w:rsid w:val="002876E8"/>
    <w:rsid w:val="00291A63"/>
    <w:rsid w:val="00292533"/>
    <w:rsid w:val="00292C26"/>
    <w:rsid w:val="002935A2"/>
    <w:rsid w:val="002950AE"/>
    <w:rsid w:val="002956D5"/>
    <w:rsid w:val="00295B9B"/>
    <w:rsid w:val="00296F13"/>
    <w:rsid w:val="0029720C"/>
    <w:rsid w:val="0029740F"/>
    <w:rsid w:val="00297618"/>
    <w:rsid w:val="00297859"/>
    <w:rsid w:val="002A04E7"/>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185E"/>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CF0"/>
    <w:rsid w:val="00372DF8"/>
    <w:rsid w:val="003739D2"/>
    <w:rsid w:val="003741E5"/>
    <w:rsid w:val="0037566F"/>
    <w:rsid w:val="00376899"/>
    <w:rsid w:val="00376BAD"/>
    <w:rsid w:val="00376EBD"/>
    <w:rsid w:val="003772DC"/>
    <w:rsid w:val="003806BA"/>
    <w:rsid w:val="00381DEC"/>
    <w:rsid w:val="003825A9"/>
    <w:rsid w:val="003835D7"/>
    <w:rsid w:val="00383FBA"/>
    <w:rsid w:val="0038420A"/>
    <w:rsid w:val="00386707"/>
    <w:rsid w:val="00387C81"/>
    <w:rsid w:val="0039003E"/>
    <w:rsid w:val="00390974"/>
    <w:rsid w:val="003914C2"/>
    <w:rsid w:val="00392252"/>
    <w:rsid w:val="00394B47"/>
    <w:rsid w:val="00394BAD"/>
    <w:rsid w:val="00394CB5"/>
    <w:rsid w:val="003968A3"/>
    <w:rsid w:val="00396A01"/>
    <w:rsid w:val="003A0094"/>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7C3"/>
    <w:rsid w:val="003B6EA5"/>
    <w:rsid w:val="003B73EA"/>
    <w:rsid w:val="003C1326"/>
    <w:rsid w:val="003C3060"/>
    <w:rsid w:val="003C4479"/>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CEC"/>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31C5"/>
    <w:rsid w:val="00414414"/>
    <w:rsid w:val="00415B4A"/>
    <w:rsid w:val="00416087"/>
    <w:rsid w:val="00416888"/>
    <w:rsid w:val="00417095"/>
    <w:rsid w:val="00417324"/>
    <w:rsid w:val="0041764C"/>
    <w:rsid w:val="00420F2B"/>
    <w:rsid w:val="00421445"/>
    <w:rsid w:val="00423577"/>
    <w:rsid w:val="0042459F"/>
    <w:rsid w:val="004249F8"/>
    <w:rsid w:val="00430454"/>
    <w:rsid w:val="00430D14"/>
    <w:rsid w:val="00430EA0"/>
    <w:rsid w:val="00431867"/>
    <w:rsid w:val="00431DCD"/>
    <w:rsid w:val="0043276B"/>
    <w:rsid w:val="00434E68"/>
    <w:rsid w:val="00435702"/>
    <w:rsid w:val="004358DA"/>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3924"/>
    <w:rsid w:val="004443A0"/>
    <w:rsid w:val="00444E1B"/>
    <w:rsid w:val="004459AA"/>
    <w:rsid w:val="0044634E"/>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1DF"/>
    <w:rsid w:val="004A6955"/>
    <w:rsid w:val="004B002F"/>
    <w:rsid w:val="004B02F4"/>
    <w:rsid w:val="004B0321"/>
    <w:rsid w:val="004B0FB8"/>
    <w:rsid w:val="004B12A7"/>
    <w:rsid w:val="004B14C5"/>
    <w:rsid w:val="004B1588"/>
    <w:rsid w:val="004B1CD8"/>
    <w:rsid w:val="004B1F6F"/>
    <w:rsid w:val="004B26B9"/>
    <w:rsid w:val="004B387A"/>
    <w:rsid w:val="004B393A"/>
    <w:rsid w:val="004B3FD1"/>
    <w:rsid w:val="004B457B"/>
    <w:rsid w:val="004B487A"/>
    <w:rsid w:val="004B497A"/>
    <w:rsid w:val="004B4FA0"/>
    <w:rsid w:val="004B594C"/>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A64"/>
    <w:rsid w:val="004E4BB3"/>
    <w:rsid w:val="004E4EDC"/>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563"/>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6E13"/>
    <w:rsid w:val="0052709D"/>
    <w:rsid w:val="00527419"/>
    <w:rsid w:val="005301DF"/>
    <w:rsid w:val="0053071B"/>
    <w:rsid w:val="00530EC2"/>
    <w:rsid w:val="0053103B"/>
    <w:rsid w:val="00531EC9"/>
    <w:rsid w:val="00531F69"/>
    <w:rsid w:val="005323FD"/>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4236D"/>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4E2C"/>
    <w:rsid w:val="005558A9"/>
    <w:rsid w:val="0055629D"/>
    <w:rsid w:val="00556DC9"/>
    <w:rsid w:val="00556DDE"/>
    <w:rsid w:val="00557238"/>
    <w:rsid w:val="00557F0D"/>
    <w:rsid w:val="005616B0"/>
    <w:rsid w:val="00561CFD"/>
    <w:rsid w:val="0056306E"/>
    <w:rsid w:val="00563A98"/>
    <w:rsid w:val="005654DE"/>
    <w:rsid w:val="00565A44"/>
    <w:rsid w:val="00566EED"/>
    <w:rsid w:val="005671DF"/>
    <w:rsid w:val="00567D55"/>
    <w:rsid w:val="005705BD"/>
    <w:rsid w:val="00571C10"/>
    <w:rsid w:val="0057361A"/>
    <w:rsid w:val="0057381E"/>
    <w:rsid w:val="00573DD5"/>
    <w:rsid w:val="00573E3E"/>
    <w:rsid w:val="00573FF4"/>
    <w:rsid w:val="00574566"/>
    <w:rsid w:val="00575469"/>
    <w:rsid w:val="005758F1"/>
    <w:rsid w:val="00576D14"/>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746"/>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22FD"/>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37A7"/>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2998"/>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3637"/>
    <w:rsid w:val="006B4C7D"/>
    <w:rsid w:val="006B4E29"/>
    <w:rsid w:val="006B51C0"/>
    <w:rsid w:val="006B569B"/>
    <w:rsid w:val="006B667A"/>
    <w:rsid w:val="006B7803"/>
    <w:rsid w:val="006B7E18"/>
    <w:rsid w:val="006C02AF"/>
    <w:rsid w:val="006C0489"/>
    <w:rsid w:val="006C18DE"/>
    <w:rsid w:val="006C1F5C"/>
    <w:rsid w:val="006C20C5"/>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0C8"/>
    <w:rsid w:val="006D383B"/>
    <w:rsid w:val="006D3B3F"/>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58B9"/>
    <w:rsid w:val="006E6059"/>
    <w:rsid w:val="006E6F0D"/>
    <w:rsid w:val="006E7578"/>
    <w:rsid w:val="006E7756"/>
    <w:rsid w:val="006E7B77"/>
    <w:rsid w:val="006E7C77"/>
    <w:rsid w:val="006E7F10"/>
    <w:rsid w:val="006F075B"/>
    <w:rsid w:val="006F09FA"/>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6ADD"/>
    <w:rsid w:val="00707FB7"/>
    <w:rsid w:val="007107ED"/>
    <w:rsid w:val="0071083C"/>
    <w:rsid w:val="00711033"/>
    <w:rsid w:val="00711ED8"/>
    <w:rsid w:val="00712FE0"/>
    <w:rsid w:val="0071439B"/>
    <w:rsid w:val="00714789"/>
    <w:rsid w:val="0071528E"/>
    <w:rsid w:val="00715901"/>
    <w:rsid w:val="00715FD4"/>
    <w:rsid w:val="00717469"/>
    <w:rsid w:val="00717727"/>
    <w:rsid w:val="007177BA"/>
    <w:rsid w:val="00717825"/>
    <w:rsid w:val="00717922"/>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68C5"/>
    <w:rsid w:val="0077759B"/>
    <w:rsid w:val="007776C7"/>
    <w:rsid w:val="0077786B"/>
    <w:rsid w:val="007802A3"/>
    <w:rsid w:val="007808F4"/>
    <w:rsid w:val="00780D3D"/>
    <w:rsid w:val="00781C92"/>
    <w:rsid w:val="00781FFA"/>
    <w:rsid w:val="00782CF8"/>
    <w:rsid w:val="00782E37"/>
    <w:rsid w:val="007831F4"/>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A0052"/>
    <w:rsid w:val="007A0310"/>
    <w:rsid w:val="007A1731"/>
    <w:rsid w:val="007A19FB"/>
    <w:rsid w:val="007A2837"/>
    <w:rsid w:val="007A30D5"/>
    <w:rsid w:val="007A3D67"/>
    <w:rsid w:val="007A4197"/>
    <w:rsid w:val="007A6547"/>
    <w:rsid w:val="007A6AAD"/>
    <w:rsid w:val="007B07D0"/>
    <w:rsid w:val="007B0ECE"/>
    <w:rsid w:val="007B2E47"/>
    <w:rsid w:val="007B3CFD"/>
    <w:rsid w:val="007B4491"/>
    <w:rsid w:val="007B59E1"/>
    <w:rsid w:val="007B5C53"/>
    <w:rsid w:val="007B6EC4"/>
    <w:rsid w:val="007B7900"/>
    <w:rsid w:val="007C02EE"/>
    <w:rsid w:val="007C034A"/>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69E8"/>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6E11"/>
    <w:rsid w:val="007F7EC1"/>
    <w:rsid w:val="00800295"/>
    <w:rsid w:val="008002CF"/>
    <w:rsid w:val="00802039"/>
    <w:rsid w:val="008022ED"/>
    <w:rsid w:val="00803F93"/>
    <w:rsid w:val="00805E8C"/>
    <w:rsid w:val="00805FE2"/>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4716F"/>
    <w:rsid w:val="00850167"/>
    <w:rsid w:val="00850AE0"/>
    <w:rsid w:val="00851F69"/>
    <w:rsid w:val="008522B4"/>
    <w:rsid w:val="00852AD2"/>
    <w:rsid w:val="0085499A"/>
    <w:rsid w:val="00856C1B"/>
    <w:rsid w:val="008571C1"/>
    <w:rsid w:val="008573E3"/>
    <w:rsid w:val="0085754A"/>
    <w:rsid w:val="00857DF7"/>
    <w:rsid w:val="00857E0C"/>
    <w:rsid w:val="008611BC"/>
    <w:rsid w:val="008613BC"/>
    <w:rsid w:val="00863009"/>
    <w:rsid w:val="00863BBB"/>
    <w:rsid w:val="008642CA"/>
    <w:rsid w:val="00864BBF"/>
    <w:rsid w:val="008651A9"/>
    <w:rsid w:val="008652DA"/>
    <w:rsid w:val="008653D4"/>
    <w:rsid w:val="0086572D"/>
    <w:rsid w:val="008659E2"/>
    <w:rsid w:val="008671F4"/>
    <w:rsid w:val="00870861"/>
    <w:rsid w:val="008728E7"/>
    <w:rsid w:val="0087341F"/>
    <w:rsid w:val="0087540E"/>
    <w:rsid w:val="008755B8"/>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6CC7"/>
    <w:rsid w:val="008A756A"/>
    <w:rsid w:val="008A7FA2"/>
    <w:rsid w:val="008B05C9"/>
    <w:rsid w:val="008B1033"/>
    <w:rsid w:val="008B1A98"/>
    <w:rsid w:val="008B39F2"/>
    <w:rsid w:val="008B3C7B"/>
    <w:rsid w:val="008B40D5"/>
    <w:rsid w:val="008B4867"/>
    <w:rsid w:val="008B4E4F"/>
    <w:rsid w:val="008C030D"/>
    <w:rsid w:val="008C15AD"/>
    <w:rsid w:val="008C1F4E"/>
    <w:rsid w:val="008C370D"/>
    <w:rsid w:val="008C37CD"/>
    <w:rsid w:val="008C3CDF"/>
    <w:rsid w:val="008C3F6D"/>
    <w:rsid w:val="008C4DD9"/>
    <w:rsid w:val="008C5C16"/>
    <w:rsid w:val="008C6071"/>
    <w:rsid w:val="008C61A9"/>
    <w:rsid w:val="008C65EF"/>
    <w:rsid w:val="008C76EE"/>
    <w:rsid w:val="008C7FA8"/>
    <w:rsid w:val="008D1CD8"/>
    <w:rsid w:val="008D1F7B"/>
    <w:rsid w:val="008D22D6"/>
    <w:rsid w:val="008D26B2"/>
    <w:rsid w:val="008D2738"/>
    <w:rsid w:val="008D3733"/>
    <w:rsid w:val="008D3D8E"/>
    <w:rsid w:val="008D3E6D"/>
    <w:rsid w:val="008D403F"/>
    <w:rsid w:val="008D45F2"/>
    <w:rsid w:val="008D48C4"/>
    <w:rsid w:val="008D4926"/>
    <w:rsid w:val="008D4ADA"/>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77C"/>
    <w:rsid w:val="008E68CD"/>
    <w:rsid w:val="008F0187"/>
    <w:rsid w:val="008F05B6"/>
    <w:rsid w:val="008F3274"/>
    <w:rsid w:val="008F5A5A"/>
    <w:rsid w:val="008F6494"/>
    <w:rsid w:val="008F665D"/>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430"/>
    <w:rsid w:val="00926E10"/>
    <w:rsid w:val="00927633"/>
    <w:rsid w:val="00927EA0"/>
    <w:rsid w:val="0093013A"/>
    <w:rsid w:val="00930C05"/>
    <w:rsid w:val="00930F3D"/>
    <w:rsid w:val="00932ADC"/>
    <w:rsid w:val="00933283"/>
    <w:rsid w:val="009333EB"/>
    <w:rsid w:val="00933DC6"/>
    <w:rsid w:val="0093478E"/>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5E30"/>
    <w:rsid w:val="0095647F"/>
    <w:rsid w:val="00957C30"/>
    <w:rsid w:val="009613FB"/>
    <w:rsid w:val="009615A0"/>
    <w:rsid w:val="009615F0"/>
    <w:rsid w:val="00962064"/>
    <w:rsid w:val="00962BF3"/>
    <w:rsid w:val="00963409"/>
    <w:rsid w:val="00965228"/>
    <w:rsid w:val="00965CF6"/>
    <w:rsid w:val="009666C9"/>
    <w:rsid w:val="00966EC2"/>
    <w:rsid w:val="00967C06"/>
    <w:rsid w:val="00967DA9"/>
    <w:rsid w:val="00971741"/>
    <w:rsid w:val="0097244B"/>
    <w:rsid w:val="009726D0"/>
    <w:rsid w:val="0097309B"/>
    <w:rsid w:val="0097331B"/>
    <w:rsid w:val="0097470C"/>
    <w:rsid w:val="009757D2"/>
    <w:rsid w:val="009764C1"/>
    <w:rsid w:val="009778CF"/>
    <w:rsid w:val="009800F0"/>
    <w:rsid w:val="009807FD"/>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22F"/>
    <w:rsid w:val="009B4AAE"/>
    <w:rsid w:val="009B51BD"/>
    <w:rsid w:val="009B52BF"/>
    <w:rsid w:val="009B6A8F"/>
    <w:rsid w:val="009B6F38"/>
    <w:rsid w:val="009B7654"/>
    <w:rsid w:val="009C0C7F"/>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1E42"/>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C74"/>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2A4"/>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B45"/>
    <w:rsid w:val="00AC77DC"/>
    <w:rsid w:val="00AC7F56"/>
    <w:rsid w:val="00AD00A4"/>
    <w:rsid w:val="00AD0F0D"/>
    <w:rsid w:val="00AD1119"/>
    <w:rsid w:val="00AD139C"/>
    <w:rsid w:val="00AD1675"/>
    <w:rsid w:val="00AD1B54"/>
    <w:rsid w:val="00AD2BE3"/>
    <w:rsid w:val="00AD40BF"/>
    <w:rsid w:val="00AE1DAD"/>
    <w:rsid w:val="00AE2A00"/>
    <w:rsid w:val="00AE2EF0"/>
    <w:rsid w:val="00AE308B"/>
    <w:rsid w:val="00AE39A1"/>
    <w:rsid w:val="00AE39F5"/>
    <w:rsid w:val="00AE3B67"/>
    <w:rsid w:val="00AE44BC"/>
    <w:rsid w:val="00AE5498"/>
    <w:rsid w:val="00AE58BC"/>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7EF"/>
    <w:rsid w:val="00B029CF"/>
    <w:rsid w:val="00B02D9A"/>
    <w:rsid w:val="00B033A6"/>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AFC"/>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6EBD"/>
    <w:rsid w:val="00B77930"/>
    <w:rsid w:val="00B77D06"/>
    <w:rsid w:val="00B81D2A"/>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BFB"/>
    <w:rsid w:val="00BB6F87"/>
    <w:rsid w:val="00BB7625"/>
    <w:rsid w:val="00BB776A"/>
    <w:rsid w:val="00BB7E2B"/>
    <w:rsid w:val="00BC0DB1"/>
    <w:rsid w:val="00BC1172"/>
    <w:rsid w:val="00BC23FF"/>
    <w:rsid w:val="00BC42B8"/>
    <w:rsid w:val="00BC4FA3"/>
    <w:rsid w:val="00BC5073"/>
    <w:rsid w:val="00BC63A6"/>
    <w:rsid w:val="00BC7220"/>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8D4"/>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C6F"/>
    <w:rsid w:val="00C25FD6"/>
    <w:rsid w:val="00C260A6"/>
    <w:rsid w:val="00C26CA3"/>
    <w:rsid w:val="00C26DAD"/>
    <w:rsid w:val="00C27624"/>
    <w:rsid w:val="00C27B78"/>
    <w:rsid w:val="00C30485"/>
    <w:rsid w:val="00C30AFC"/>
    <w:rsid w:val="00C30BD0"/>
    <w:rsid w:val="00C31C00"/>
    <w:rsid w:val="00C33804"/>
    <w:rsid w:val="00C3450C"/>
    <w:rsid w:val="00C35E23"/>
    <w:rsid w:val="00C3628E"/>
    <w:rsid w:val="00C36706"/>
    <w:rsid w:val="00C36808"/>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478BF"/>
    <w:rsid w:val="00C52519"/>
    <w:rsid w:val="00C526EF"/>
    <w:rsid w:val="00C52AEA"/>
    <w:rsid w:val="00C538DC"/>
    <w:rsid w:val="00C539CB"/>
    <w:rsid w:val="00C53B66"/>
    <w:rsid w:val="00C54322"/>
    <w:rsid w:val="00C54557"/>
    <w:rsid w:val="00C55135"/>
    <w:rsid w:val="00C559BE"/>
    <w:rsid w:val="00C57058"/>
    <w:rsid w:val="00C60474"/>
    <w:rsid w:val="00C6053A"/>
    <w:rsid w:val="00C612C1"/>
    <w:rsid w:val="00C620D0"/>
    <w:rsid w:val="00C62CA2"/>
    <w:rsid w:val="00C6378F"/>
    <w:rsid w:val="00C638DB"/>
    <w:rsid w:val="00C64DE0"/>
    <w:rsid w:val="00C66C22"/>
    <w:rsid w:val="00C66E06"/>
    <w:rsid w:val="00C7111B"/>
    <w:rsid w:val="00C7119F"/>
    <w:rsid w:val="00C719D1"/>
    <w:rsid w:val="00C71F69"/>
    <w:rsid w:val="00C726D7"/>
    <w:rsid w:val="00C743DE"/>
    <w:rsid w:val="00C74484"/>
    <w:rsid w:val="00C74B03"/>
    <w:rsid w:val="00C7549A"/>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16CE"/>
    <w:rsid w:val="00CA23F8"/>
    <w:rsid w:val="00CA2685"/>
    <w:rsid w:val="00CA36AB"/>
    <w:rsid w:val="00CA5C28"/>
    <w:rsid w:val="00CA5EA7"/>
    <w:rsid w:val="00CA6458"/>
    <w:rsid w:val="00CA6C75"/>
    <w:rsid w:val="00CA7983"/>
    <w:rsid w:val="00CA7C85"/>
    <w:rsid w:val="00CA7ECB"/>
    <w:rsid w:val="00CB0A54"/>
    <w:rsid w:val="00CB1B8A"/>
    <w:rsid w:val="00CB2274"/>
    <w:rsid w:val="00CB25B3"/>
    <w:rsid w:val="00CB3648"/>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4486"/>
    <w:rsid w:val="00D15230"/>
    <w:rsid w:val="00D15E13"/>
    <w:rsid w:val="00D16567"/>
    <w:rsid w:val="00D1743D"/>
    <w:rsid w:val="00D17485"/>
    <w:rsid w:val="00D20500"/>
    <w:rsid w:val="00D222D4"/>
    <w:rsid w:val="00D227E9"/>
    <w:rsid w:val="00D23242"/>
    <w:rsid w:val="00D233C9"/>
    <w:rsid w:val="00D235EB"/>
    <w:rsid w:val="00D23D06"/>
    <w:rsid w:val="00D24CAB"/>
    <w:rsid w:val="00D25319"/>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61DE"/>
    <w:rsid w:val="00D46216"/>
    <w:rsid w:val="00D465FE"/>
    <w:rsid w:val="00D4670D"/>
    <w:rsid w:val="00D47717"/>
    <w:rsid w:val="00D5149C"/>
    <w:rsid w:val="00D51ADC"/>
    <w:rsid w:val="00D51FD2"/>
    <w:rsid w:val="00D535C9"/>
    <w:rsid w:val="00D53BC7"/>
    <w:rsid w:val="00D54E8F"/>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48B1"/>
    <w:rsid w:val="00D75DB9"/>
    <w:rsid w:val="00D75FAD"/>
    <w:rsid w:val="00D7692E"/>
    <w:rsid w:val="00D76CAE"/>
    <w:rsid w:val="00D774B1"/>
    <w:rsid w:val="00D81B37"/>
    <w:rsid w:val="00D81B4A"/>
    <w:rsid w:val="00D827A8"/>
    <w:rsid w:val="00D82CB0"/>
    <w:rsid w:val="00D8361D"/>
    <w:rsid w:val="00D84C2B"/>
    <w:rsid w:val="00D857BD"/>
    <w:rsid w:val="00D85D85"/>
    <w:rsid w:val="00D86EB3"/>
    <w:rsid w:val="00D87833"/>
    <w:rsid w:val="00D90350"/>
    <w:rsid w:val="00D90566"/>
    <w:rsid w:val="00D90F70"/>
    <w:rsid w:val="00D923A2"/>
    <w:rsid w:val="00D9293E"/>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4936"/>
    <w:rsid w:val="00DE53AB"/>
    <w:rsid w:val="00DE592A"/>
    <w:rsid w:val="00DE633E"/>
    <w:rsid w:val="00DE661E"/>
    <w:rsid w:val="00DE6C5D"/>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4071"/>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63F1"/>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0435"/>
    <w:rsid w:val="00E915AB"/>
    <w:rsid w:val="00E9168D"/>
    <w:rsid w:val="00E91D60"/>
    <w:rsid w:val="00E92778"/>
    <w:rsid w:val="00E92DB4"/>
    <w:rsid w:val="00E92F4B"/>
    <w:rsid w:val="00E93387"/>
    <w:rsid w:val="00E93429"/>
    <w:rsid w:val="00E942E0"/>
    <w:rsid w:val="00E9481C"/>
    <w:rsid w:val="00E94A52"/>
    <w:rsid w:val="00E94B46"/>
    <w:rsid w:val="00E94F67"/>
    <w:rsid w:val="00E94F9F"/>
    <w:rsid w:val="00E95050"/>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F92"/>
    <w:rsid w:val="00EA7A40"/>
    <w:rsid w:val="00EA7ABC"/>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C7F89"/>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0C59"/>
    <w:rsid w:val="00EF10BF"/>
    <w:rsid w:val="00EF55C5"/>
    <w:rsid w:val="00EF691B"/>
    <w:rsid w:val="00EF6990"/>
    <w:rsid w:val="00EF69B1"/>
    <w:rsid w:val="00EF79BC"/>
    <w:rsid w:val="00EF7DB8"/>
    <w:rsid w:val="00F00AEB"/>
    <w:rsid w:val="00F0154C"/>
    <w:rsid w:val="00F02950"/>
    <w:rsid w:val="00F02BB6"/>
    <w:rsid w:val="00F0392A"/>
    <w:rsid w:val="00F0393A"/>
    <w:rsid w:val="00F0537C"/>
    <w:rsid w:val="00F062A2"/>
    <w:rsid w:val="00F063A3"/>
    <w:rsid w:val="00F06FAE"/>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99B"/>
    <w:rsid w:val="00F31DC0"/>
    <w:rsid w:val="00F31DDC"/>
    <w:rsid w:val="00F32B0F"/>
    <w:rsid w:val="00F32CBB"/>
    <w:rsid w:val="00F33110"/>
    <w:rsid w:val="00F33F7A"/>
    <w:rsid w:val="00F344ED"/>
    <w:rsid w:val="00F35B50"/>
    <w:rsid w:val="00F3660E"/>
    <w:rsid w:val="00F36A7E"/>
    <w:rsid w:val="00F36D69"/>
    <w:rsid w:val="00F40209"/>
    <w:rsid w:val="00F40D9E"/>
    <w:rsid w:val="00F40E95"/>
    <w:rsid w:val="00F41CF5"/>
    <w:rsid w:val="00F41D09"/>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8DF"/>
    <w:rsid w:val="00F56A73"/>
    <w:rsid w:val="00F56AC7"/>
    <w:rsid w:val="00F602EB"/>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581"/>
    <w:rsid w:val="00F85DBB"/>
    <w:rsid w:val="00F85DDC"/>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247"/>
    <w:rsid w:val="00FA13D4"/>
    <w:rsid w:val="00FA1BBF"/>
    <w:rsid w:val="00FA1D9B"/>
    <w:rsid w:val="00FA2729"/>
    <w:rsid w:val="00FA3B4E"/>
    <w:rsid w:val="00FA3BFC"/>
    <w:rsid w:val="00FA3C80"/>
    <w:rsid w:val="00FA3E86"/>
    <w:rsid w:val="00FA3E95"/>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19"/>
    <w:rsid w:val="00FC1585"/>
    <w:rsid w:val="00FC1F43"/>
    <w:rsid w:val="00FC27FB"/>
    <w:rsid w:val="00FC28A3"/>
    <w:rsid w:val="00FC47A8"/>
    <w:rsid w:val="00FC4823"/>
    <w:rsid w:val="00FC52C5"/>
    <w:rsid w:val="00FC6A36"/>
    <w:rsid w:val="00FD1ACC"/>
    <w:rsid w:val="00FD28F2"/>
    <w:rsid w:val="00FD30B9"/>
    <w:rsid w:val="00FD30F8"/>
    <w:rsid w:val="00FD374D"/>
    <w:rsid w:val="00FD3FA3"/>
    <w:rsid w:val="00FD4834"/>
    <w:rsid w:val="00FD4B05"/>
    <w:rsid w:val="00FD4D8B"/>
    <w:rsid w:val="00FD51A7"/>
    <w:rsid w:val="00FD5567"/>
    <w:rsid w:val="00FD5C0C"/>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EEAA0"/>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B033A6"/>
    <w:pPr>
      <w:keepNext/>
      <w:keepLines/>
      <w:spacing w:before="200" w:after="200" w:line="240" w:lineRule="auto"/>
      <w:ind w:firstLine="0"/>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B033A6"/>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4.jpg"/><Relationship Id="rId68"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chart" Target="charts/chart1.xml"/><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chart" Target="charts/chart2.xml"/><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038B5-7500-4013-988D-5B6CCD5A4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27046</Words>
  <Characters>148753</Characters>
  <Application>Microsoft Office Word</Application>
  <DocSecurity>0</DocSecurity>
  <Lines>1239</Lines>
  <Paragraphs>350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2</cp:revision>
  <cp:lastPrinted>2018-05-18T03:01:00Z</cp:lastPrinted>
  <dcterms:created xsi:type="dcterms:W3CDTF">2018-05-21T00:28:00Z</dcterms:created>
  <dcterms:modified xsi:type="dcterms:W3CDTF">2018-05-21T00:28:00Z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